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F7" w:rsidRDefault="00CE7876">
      <w:pPr>
        <w:jc w:val="center"/>
        <w:rPr>
          <w:rFonts w:hint="eastAsia"/>
          <w:b/>
          <w:bCs/>
        </w:rPr>
      </w:pPr>
      <w:bookmarkStart w:id="0" w:name="_GoBack"/>
      <w:r>
        <w:rPr>
          <w:b/>
          <w:bCs/>
        </w:rPr>
        <w:t xml:space="preserve">UMOWA </w:t>
      </w:r>
    </w:p>
    <w:p w:rsidR="00410CF7" w:rsidRDefault="00CE7876">
      <w:pPr>
        <w:rPr>
          <w:rFonts w:hint="eastAsia"/>
        </w:rPr>
      </w:pPr>
      <w:r>
        <w:t xml:space="preserve">zawarta w dniu ……………. roku </w:t>
      </w:r>
    </w:p>
    <w:p w:rsidR="00410CF7" w:rsidRDefault="00410CF7">
      <w:pPr>
        <w:rPr>
          <w:rFonts w:hint="eastAsia"/>
        </w:rPr>
      </w:pPr>
    </w:p>
    <w:p w:rsidR="00410CF7" w:rsidRDefault="00CE7876">
      <w:pPr>
        <w:rPr>
          <w:rFonts w:hint="eastAsia"/>
        </w:rPr>
      </w:pPr>
      <w:r>
        <w:t>pomiędzy</w:t>
      </w:r>
    </w:p>
    <w:p w:rsidR="00410CF7" w:rsidRDefault="00410CF7">
      <w:pPr>
        <w:rPr>
          <w:rFonts w:hint="eastAsia"/>
        </w:rPr>
      </w:pPr>
    </w:p>
    <w:p w:rsidR="00410CF7" w:rsidRDefault="00CE7876">
      <w:pPr>
        <w:rPr>
          <w:rFonts w:hint="eastAsia"/>
        </w:rPr>
      </w:pPr>
      <w:r>
        <w:rPr>
          <w:b/>
          <w:bCs/>
        </w:rPr>
        <w:t>Muzeum Lotnictwa Polskiego w Krakowie</w:t>
      </w:r>
      <w:r>
        <w:t xml:space="preserve">, al. Jana Pawła II 39, 31-864 Kraków, NIP: 6751000452, REGON: 000126681, wpisanym do Rejestru Instytucji Kultury, dla których organem rejestrowym jest Marszałek Województwa Małopolskiego pod nr 16/99/1, </w:t>
      </w:r>
    </w:p>
    <w:p w:rsidR="00410CF7" w:rsidRDefault="00CE7876">
      <w:pPr>
        <w:rPr>
          <w:rFonts w:hint="eastAsia"/>
        </w:rPr>
      </w:pPr>
      <w:r>
        <w:t>reprezentowanym przez: ………………………..</w:t>
      </w:r>
    </w:p>
    <w:p w:rsidR="00410CF7" w:rsidRDefault="00CE7876">
      <w:pPr>
        <w:rPr>
          <w:rFonts w:hint="eastAsia"/>
        </w:rPr>
      </w:pPr>
      <w:r>
        <w:t>zwanym dalej Zamawiającym;</w:t>
      </w:r>
    </w:p>
    <w:p w:rsidR="00410CF7" w:rsidRDefault="00410CF7">
      <w:pPr>
        <w:rPr>
          <w:rFonts w:hint="eastAsia"/>
        </w:rPr>
      </w:pPr>
    </w:p>
    <w:p w:rsidR="00410CF7" w:rsidRDefault="00CE7876">
      <w:pPr>
        <w:rPr>
          <w:rFonts w:hint="eastAsia"/>
        </w:rPr>
      </w:pPr>
      <w:r>
        <w:t>a</w:t>
      </w:r>
    </w:p>
    <w:p w:rsidR="00410CF7" w:rsidRDefault="00410CF7">
      <w:pPr>
        <w:rPr>
          <w:rFonts w:hint="eastAsia"/>
        </w:rPr>
      </w:pPr>
    </w:p>
    <w:p w:rsidR="00410CF7" w:rsidRDefault="00CE7876">
      <w:pPr>
        <w:rPr>
          <w:rFonts w:hint="eastAsia"/>
        </w:rPr>
      </w:pPr>
      <w:r>
        <w:rPr>
          <w:b/>
          <w:bCs/>
        </w:rPr>
        <w:t>………….</w:t>
      </w:r>
      <w:r>
        <w:t xml:space="preserve"> z siedzibą w …………………………………………………., , zarejestrowaną w rejestrze przedsiębiorców Krajowego Rejestru Sądowego prowadzonego przez Sąd Rejonowy dla ………….. pod numerem …………….. posiadającą NIP ……………, REGON ………….,</w:t>
      </w:r>
    </w:p>
    <w:p w:rsidR="00410CF7" w:rsidRDefault="00CE7876">
      <w:pPr>
        <w:rPr>
          <w:rFonts w:hint="eastAsia"/>
        </w:rPr>
      </w:pPr>
      <w:r>
        <w:t>reprezentowanym przez: ……………………………………………………………….,</w:t>
      </w:r>
    </w:p>
    <w:p w:rsidR="00410CF7" w:rsidRDefault="00CE7876">
      <w:pPr>
        <w:rPr>
          <w:rFonts w:hint="eastAsia"/>
        </w:rPr>
      </w:pPr>
      <w:r>
        <w:t>zwanym dalej w treści Umowy „Wykonawcą”,</w:t>
      </w:r>
    </w:p>
    <w:p w:rsidR="00410CF7" w:rsidRDefault="00410CF7">
      <w:pPr>
        <w:rPr>
          <w:rFonts w:hint="eastAsia"/>
        </w:rPr>
      </w:pPr>
    </w:p>
    <w:p w:rsidR="00410CF7" w:rsidRDefault="00CE7876">
      <w:pPr>
        <w:rPr>
          <w:rFonts w:hint="eastAsia"/>
        </w:rPr>
      </w:pPr>
      <w:r>
        <w:t>zwanych dalej w treści Umowy „Stronami”</w:t>
      </w:r>
    </w:p>
    <w:p w:rsidR="00410CF7" w:rsidRDefault="00410CF7">
      <w:pPr>
        <w:rPr>
          <w:rFonts w:hint="eastAsia"/>
        </w:rPr>
      </w:pPr>
    </w:p>
    <w:p w:rsidR="00410CF7" w:rsidRDefault="00410CF7">
      <w:pPr>
        <w:rPr>
          <w:rFonts w:hint="eastAsia"/>
        </w:rPr>
      </w:pPr>
    </w:p>
    <w:p w:rsidR="00410CF7" w:rsidRPr="00CE7876" w:rsidRDefault="00CE7876">
      <w:pPr>
        <w:jc w:val="center"/>
        <w:rPr>
          <w:rFonts w:hint="eastAsia"/>
          <w:b/>
        </w:rPr>
      </w:pPr>
      <w:r w:rsidRPr="00CE7876">
        <w:rPr>
          <w:b/>
        </w:rPr>
        <w:t>§ 1</w:t>
      </w:r>
    </w:p>
    <w:p w:rsidR="00410CF7" w:rsidRPr="00CE7876" w:rsidRDefault="00CE7876">
      <w:pPr>
        <w:jc w:val="center"/>
        <w:rPr>
          <w:rFonts w:hint="eastAsia"/>
          <w:b/>
        </w:rPr>
      </w:pPr>
      <w:r w:rsidRPr="00CE7876">
        <w:rPr>
          <w:b/>
        </w:rPr>
        <w:t>Wybór Wykonawcy</w:t>
      </w:r>
    </w:p>
    <w:p w:rsidR="00410CF7" w:rsidRDefault="00410CF7">
      <w:pPr>
        <w:jc w:val="center"/>
        <w:rPr>
          <w:rFonts w:hint="eastAsia"/>
        </w:rPr>
      </w:pPr>
    </w:p>
    <w:p w:rsidR="00410CF7" w:rsidRDefault="00CE7876">
      <w:pPr>
        <w:jc w:val="both"/>
        <w:rPr>
          <w:rFonts w:hint="eastAsia"/>
        </w:rPr>
      </w:pPr>
      <w:r>
        <w:t>Niniejsza umowa została zawarta w związku z wyborem Wykonawcy w postępowaniu o udzielenie zamówienia publicznego prowadzonego w trybie przetargu nieograniczonego na podstawie art. 10 ust. 1 w zw. z art. 39 ustawy z dnia 29 stycznia 2004 r. Prawo zamówień publicznych (</w:t>
      </w:r>
      <w:proofErr w:type="spellStart"/>
      <w:r>
        <w:t>t.j</w:t>
      </w:r>
      <w:proofErr w:type="spellEnd"/>
      <w:r>
        <w:t xml:space="preserve">. </w:t>
      </w:r>
      <w:proofErr w:type="spellStart"/>
      <w:r>
        <w:t>Dz.U</w:t>
      </w:r>
      <w:proofErr w:type="spellEnd"/>
      <w:r>
        <w:t>. z 2017 r. poz. 1579 ze zm.) o szacunkowej wartości poniżej kwot określonych w przepisach wydanych na podstawie art. 11 ust. 8 ww. ustawy.</w:t>
      </w:r>
    </w:p>
    <w:p w:rsidR="00410CF7" w:rsidRDefault="00410CF7">
      <w:pPr>
        <w:rPr>
          <w:rFonts w:hint="eastAsia"/>
        </w:rPr>
      </w:pPr>
    </w:p>
    <w:p w:rsidR="00410CF7" w:rsidRPr="00CE7876" w:rsidRDefault="00CE7876">
      <w:pPr>
        <w:jc w:val="center"/>
        <w:rPr>
          <w:rFonts w:hint="eastAsia"/>
          <w:b/>
        </w:rPr>
      </w:pPr>
      <w:r w:rsidRPr="00CE7876">
        <w:rPr>
          <w:b/>
        </w:rPr>
        <w:t>§ 2</w:t>
      </w:r>
    </w:p>
    <w:p w:rsidR="00410CF7" w:rsidRPr="00CE7876" w:rsidRDefault="00CE7876">
      <w:pPr>
        <w:jc w:val="center"/>
        <w:rPr>
          <w:rFonts w:hint="eastAsia"/>
          <w:b/>
        </w:rPr>
      </w:pPr>
      <w:r w:rsidRPr="00CE7876">
        <w:rPr>
          <w:b/>
        </w:rPr>
        <w:t>Słownik</w:t>
      </w:r>
    </w:p>
    <w:p w:rsidR="00410CF7" w:rsidRDefault="00410CF7">
      <w:pPr>
        <w:jc w:val="center"/>
        <w:rPr>
          <w:rFonts w:hint="eastAsia"/>
        </w:rPr>
      </w:pPr>
    </w:p>
    <w:p w:rsidR="00410CF7" w:rsidRDefault="00CE7876">
      <w:pPr>
        <w:jc w:val="both"/>
        <w:rPr>
          <w:rFonts w:hint="eastAsia"/>
        </w:rPr>
      </w:pPr>
      <w:r>
        <w:t>Ilekroć w niniejszej umowie mowa jest o:</w:t>
      </w:r>
    </w:p>
    <w:p w:rsidR="00410CF7" w:rsidRDefault="00CE7876">
      <w:pPr>
        <w:numPr>
          <w:ilvl w:val="0"/>
          <w:numId w:val="2"/>
        </w:numPr>
        <w:jc w:val="both"/>
        <w:rPr>
          <w:rFonts w:hint="eastAsia"/>
        </w:rPr>
      </w:pPr>
      <w:r>
        <w:t>Dokumentacji Projektowej – należy przez to rozumieć opracowanie projektu budowlanego w zakresie wielobranżowej dokumentacji projektowej, przygotowanego zgodnie z aktualnie dostępną wiedzą techniczną, sztuką budowlaną i uzgodnieniami roboczymi z Zamawiającym,</w:t>
      </w:r>
    </w:p>
    <w:p w:rsidR="00410CF7" w:rsidRDefault="00CE7876">
      <w:pPr>
        <w:numPr>
          <w:ilvl w:val="0"/>
          <w:numId w:val="2"/>
        </w:numPr>
        <w:jc w:val="both"/>
        <w:rPr>
          <w:rFonts w:hint="eastAsia"/>
        </w:rPr>
      </w:pPr>
      <w:r>
        <w:t>Generalnym Wykonawcy – należy przez to rozumieć wykonawcę, któremu udzielone zostanie zamówienie na wykonanie robót budowlanych,</w:t>
      </w:r>
    </w:p>
    <w:p w:rsidR="00410CF7" w:rsidRDefault="00CE7876">
      <w:pPr>
        <w:numPr>
          <w:ilvl w:val="0"/>
          <w:numId w:val="2"/>
        </w:numPr>
        <w:jc w:val="both"/>
        <w:rPr>
          <w:rFonts w:hint="eastAsia"/>
        </w:rPr>
      </w:pPr>
      <w:r>
        <w:t xml:space="preserve">Zadaniu Inwestycyjnym – należy przez to rozumieć zadanie inwestycyjne pod nazwą „Budowa jednego hangaru  na cele ekspozycyjne w ramach rekonstrukcji zespołu i </w:t>
      </w:r>
      <w:proofErr w:type="spellStart"/>
      <w:r>
        <w:t>rekompozycji</w:t>
      </w:r>
      <w:proofErr w:type="spellEnd"/>
      <w:r>
        <w:t xml:space="preserve"> budynków II Pułku Lotniczego wraz z infrastrukturą techniczną i zagospodarowaniem terenu zlokalizowanego w południowej części działki nr 14/242 obr.4 Śródmieście, a także rozbudowa sieci wodociągowej na działkach 30, 21/85, 21/219, 21/220 obr.6 Nowa Huta w rejonie ulic </w:t>
      </w:r>
      <w:proofErr w:type="spellStart"/>
      <w:r>
        <w:t>Cieślewskiego</w:t>
      </w:r>
      <w:proofErr w:type="spellEnd"/>
      <w:r>
        <w:t xml:space="preserve"> / </w:t>
      </w:r>
      <w:proofErr w:type="spellStart"/>
      <w:r>
        <w:t>Gnysia</w:t>
      </w:r>
      <w:proofErr w:type="spellEnd"/>
      <w:r>
        <w:t xml:space="preserve"> / Spadochroniarzy / Życzkowskiego w Krakowie”,</w:t>
      </w:r>
    </w:p>
    <w:p w:rsidR="00410CF7" w:rsidRDefault="00CE7876">
      <w:pPr>
        <w:numPr>
          <w:ilvl w:val="0"/>
          <w:numId w:val="2"/>
        </w:numPr>
        <w:jc w:val="both"/>
        <w:rPr>
          <w:rFonts w:hint="eastAsia"/>
        </w:rPr>
      </w:pPr>
      <w:r>
        <w:t xml:space="preserve">Pozwoleniu Konserwatorskim – pozwolenie na postawie art. 36 ustawy z dnia 23 lipca 2003 r. o ochronie zabytków i opiece nad zabytkami, </w:t>
      </w:r>
      <w:proofErr w:type="spellStart"/>
      <w:r>
        <w:t>Dz.U</w:t>
      </w:r>
      <w:proofErr w:type="spellEnd"/>
      <w:r>
        <w:t xml:space="preserve">. 2003, nr 162, poz. 1568 z </w:t>
      </w:r>
      <w:proofErr w:type="spellStart"/>
      <w:r>
        <w:t>późn</w:t>
      </w:r>
      <w:proofErr w:type="spellEnd"/>
      <w:r>
        <w:t>. zm. niezbędne do prowadzenia prac związanych z realizacją Zadania Inwestycyjnego,</w:t>
      </w:r>
    </w:p>
    <w:p w:rsidR="00410CF7" w:rsidRDefault="00CE7876">
      <w:pPr>
        <w:numPr>
          <w:ilvl w:val="0"/>
          <w:numId w:val="2"/>
        </w:numPr>
        <w:jc w:val="both"/>
        <w:rPr>
          <w:rFonts w:hint="eastAsia"/>
        </w:rPr>
      </w:pPr>
      <w:r>
        <w:lastRenderedPageBreak/>
        <w:t>Postępowaniu – należy przez to rozumieć postępowanie o udzielenie zamówienia publicznego na wykonanie Dokumentacji Projektowej dla Zadania Inwestycyjnego, w ramach którego został wyłoniony Wykonawca,</w:t>
      </w:r>
    </w:p>
    <w:p w:rsidR="00410CF7" w:rsidRDefault="00CE7876" w:rsidP="00CE7876">
      <w:pPr>
        <w:numPr>
          <w:ilvl w:val="0"/>
          <w:numId w:val="2"/>
        </w:numPr>
        <w:jc w:val="both"/>
        <w:rPr>
          <w:rFonts w:hint="eastAsia"/>
        </w:rPr>
      </w:pPr>
      <w:r>
        <w:t>PZP – należy przez to rozumieć ustawę dnia 29 stycznia 2004 r. Prawo zamówień publicznych (</w:t>
      </w:r>
      <w:proofErr w:type="spellStart"/>
      <w:r w:rsidRPr="00CE7876">
        <w:rPr>
          <w:rFonts w:hint="eastAsia"/>
        </w:rPr>
        <w:t>Dz.U</w:t>
      </w:r>
      <w:proofErr w:type="spellEnd"/>
      <w:r w:rsidRPr="00CE7876">
        <w:rPr>
          <w:rFonts w:hint="eastAsia"/>
        </w:rPr>
        <w:t>. 2017 poz. 1579</w:t>
      </w:r>
      <w:r>
        <w:t>, ze zm.),</w:t>
      </w:r>
    </w:p>
    <w:p w:rsidR="00410CF7" w:rsidRDefault="00CE7876">
      <w:pPr>
        <w:numPr>
          <w:ilvl w:val="0"/>
          <w:numId w:val="2"/>
        </w:numPr>
        <w:jc w:val="both"/>
        <w:rPr>
          <w:rFonts w:hint="eastAsia"/>
        </w:rPr>
      </w:pPr>
      <w:r>
        <w:t xml:space="preserve">Umowie – należy przez to rozumieć niniejszą umowę wraz z wszystkimi załącznikami. </w:t>
      </w:r>
    </w:p>
    <w:p w:rsidR="00410CF7" w:rsidRDefault="00410CF7">
      <w:pPr>
        <w:rPr>
          <w:rFonts w:hint="eastAsia"/>
        </w:rPr>
      </w:pPr>
    </w:p>
    <w:p w:rsidR="00410CF7" w:rsidRDefault="00410CF7">
      <w:pPr>
        <w:rPr>
          <w:rFonts w:hint="eastAsia"/>
        </w:rPr>
      </w:pPr>
    </w:p>
    <w:p w:rsidR="00410CF7" w:rsidRPr="00CE7876" w:rsidRDefault="00CE7876">
      <w:pPr>
        <w:jc w:val="center"/>
        <w:rPr>
          <w:rFonts w:hint="eastAsia"/>
          <w:b/>
        </w:rPr>
      </w:pPr>
      <w:r w:rsidRPr="00CE7876">
        <w:rPr>
          <w:b/>
        </w:rPr>
        <w:t>§ 3</w:t>
      </w:r>
    </w:p>
    <w:p w:rsidR="00410CF7" w:rsidRPr="00CE7876" w:rsidRDefault="00CE7876">
      <w:pPr>
        <w:jc w:val="center"/>
        <w:rPr>
          <w:rFonts w:hint="eastAsia"/>
          <w:b/>
        </w:rPr>
      </w:pPr>
      <w:r w:rsidRPr="00CE7876">
        <w:rPr>
          <w:b/>
        </w:rPr>
        <w:t>Przedmiot Umowy</w:t>
      </w:r>
    </w:p>
    <w:p w:rsidR="00410CF7" w:rsidRDefault="00410CF7">
      <w:pPr>
        <w:rPr>
          <w:rFonts w:hint="eastAsia"/>
        </w:rPr>
      </w:pPr>
    </w:p>
    <w:p w:rsidR="00410CF7" w:rsidRDefault="00CE7876">
      <w:pPr>
        <w:numPr>
          <w:ilvl w:val="0"/>
          <w:numId w:val="1"/>
        </w:numPr>
        <w:jc w:val="both"/>
        <w:rPr>
          <w:rFonts w:hint="eastAsia"/>
        </w:rPr>
      </w:pPr>
      <w:r>
        <w:t>Zamawiający zleca, a Wykonawca przyjmuje do wykonania Dokumentację Projektową dla Zadania Inwestycyjnego wraz z przeniesieniem praw autorskich oraz przygotowanie wniosku o udzielenie Pozwolenia Konserwatorskiego (dalej: „Przedmiot Umowy”).</w:t>
      </w:r>
    </w:p>
    <w:p w:rsidR="00410CF7" w:rsidRDefault="00CE7876">
      <w:pPr>
        <w:numPr>
          <w:ilvl w:val="0"/>
          <w:numId w:val="1"/>
        </w:numPr>
        <w:jc w:val="both"/>
        <w:rPr>
          <w:rFonts w:hint="eastAsia"/>
        </w:rPr>
      </w:pPr>
      <w:r>
        <w:t>Wykonawca zobowiązuje się do wykonania Przedmiotu Umowy zgodnie ze:</w:t>
      </w:r>
    </w:p>
    <w:p w:rsidR="00410CF7" w:rsidRDefault="00CE7876">
      <w:pPr>
        <w:numPr>
          <w:ilvl w:val="1"/>
          <w:numId w:val="1"/>
        </w:numPr>
        <w:jc w:val="both"/>
        <w:rPr>
          <w:rFonts w:hint="eastAsia"/>
        </w:rPr>
      </w:pPr>
      <w:r>
        <w:t>„Szczegółowym opisem przedmiotu zamówienia (OPZ)”, stanowiącym Załącznik nr 1 do SIWZ w Postępowaniu oraz z innymi dokumentami stanowiącymi załączniki do SIWZ,</w:t>
      </w:r>
    </w:p>
    <w:p w:rsidR="00410CF7" w:rsidRDefault="00CE7876">
      <w:pPr>
        <w:numPr>
          <w:ilvl w:val="1"/>
          <w:numId w:val="1"/>
        </w:numPr>
        <w:jc w:val="both"/>
        <w:rPr>
          <w:rFonts w:hint="eastAsia"/>
        </w:rPr>
      </w:pPr>
      <w:r>
        <w:t>ofertą złożoną przez Wykonawcę w Postępowaniu,</w:t>
      </w:r>
    </w:p>
    <w:p w:rsidR="00410CF7" w:rsidRDefault="00CE7876">
      <w:pPr>
        <w:numPr>
          <w:ilvl w:val="1"/>
          <w:numId w:val="1"/>
        </w:numPr>
        <w:jc w:val="both"/>
        <w:rPr>
          <w:rFonts w:hint="eastAsia"/>
        </w:rPr>
      </w:pPr>
      <w:r>
        <w:t>wytycznymi Zamawiającego wyrażonymi w toku Postępowania, przed zawarciem Umowy oraz w trakcie jej wykonywania;</w:t>
      </w:r>
    </w:p>
    <w:p w:rsidR="00410CF7" w:rsidRDefault="00CE7876">
      <w:pPr>
        <w:numPr>
          <w:ilvl w:val="1"/>
          <w:numId w:val="1"/>
        </w:numPr>
        <w:jc w:val="both"/>
        <w:rPr>
          <w:rFonts w:hint="eastAsia"/>
        </w:rPr>
      </w:pPr>
      <w:r>
        <w:t>wszelkimi wymogami prawa i wiedzy mającymi zastosowanie do Przedmiotu Umowy.</w:t>
      </w:r>
    </w:p>
    <w:p w:rsidR="00410CF7" w:rsidRDefault="00CE7876">
      <w:pPr>
        <w:numPr>
          <w:ilvl w:val="0"/>
          <w:numId w:val="1"/>
        </w:numPr>
        <w:jc w:val="both"/>
        <w:rPr>
          <w:rFonts w:hint="eastAsia"/>
        </w:rPr>
      </w:pPr>
      <w:r>
        <w:t>Strony zgodnie ustalają, że przedmiot Umowy zostanie wykorzystany w postępowaniu o udzielenie zamówienia publicznego jako opis przedmiotu zamówienia. Wykonawca zobowiązuje się do wykonania Przedmiotu Umowy zgodnie z dyspozycją art. 29 – 31 PZP.</w:t>
      </w:r>
    </w:p>
    <w:p w:rsidR="00410CF7" w:rsidRDefault="00CE7876">
      <w:pPr>
        <w:numPr>
          <w:ilvl w:val="0"/>
          <w:numId w:val="1"/>
        </w:numPr>
        <w:jc w:val="both"/>
        <w:rPr>
          <w:rFonts w:hint="eastAsia"/>
        </w:rPr>
      </w:pPr>
      <w:r>
        <w:t xml:space="preserve">Wykonawca zobowiązuje się do wykonania Przedmiotu Umowy zgodnie z wymogami ustawy z dnia 7 lipca 1994 r. Prawo budowlane, </w:t>
      </w:r>
      <w:proofErr w:type="spellStart"/>
      <w:r>
        <w:t>t.j</w:t>
      </w:r>
      <w:proofErr w:type="spellEnd"/>
      <w:r>
        <w:t xml:space="preserve">. Dz. U. z 2017 r., poz.1332, z </w:t>
      </w:r>
      <w:proofErr w:type="spellStart"/>
      <w:r>
        <w:t>późn</w:t>
      </w:r>
      <w:proofErr w:type="spellEnd"/>
      <w:r>
        <w:t>. zm.</w:t>
      </w:r>
    </w:p>
    <w:p w:rsidR="00410CF7" w:rsidRDefault="00CE7876">
      <w:pPr>
        <w:numPr>
          <w:ilvl w:val="0"/>
          <w:numId w:val="1"/>
        </w:numPr>
        <w:jc w:val="both"/>
        <w:rPr>
          <w:rFonts w:hint="eastAsia"/>
        </w:rPr>
      </w:pPr>
      <w:r>
        <w:t>Wykonawca zobowiązuje się do pozyskania wszystkich niezbędnych do wykonania Przedmiotu Umowy dokumentów, opinii, uzgodnień, decyzji, pozwoleń, badań, informacji, pomiarów, zgodnie z zakresem prac projektowych.</w:t>
      </w:r>
    </w:p>
    <w:p w:rsidR="00410CF7" w:rsidRDefault="00CE7876">
      <w:pPr>
        <w:numPr>
          <w:ilvl w:val="0"/>
          <w:numId w:val="1"/>
        </w:numPr>
        <w:jc w:val="both"/>
        <w:rPr>
          <w:rFonts w:hint="eastAsia"/>
        </w:rPr>
      </w:pPr>
      <w:r>
        <w:t>Wykonawca zobowiązuje się do wykonania Przedmiotu Umowy w sposób być kompletny pod względem prawnym i funkcjonalnym oraz z punktu widzenia celu jakiemu ma służyć.</w:t>
      </w:r>
    </w:p>
    <w:p w:rsidR="00410CF7" w:rsidRDefault="00CE7876">
      <w:pPr>
        <w:rPr>
          <w:rFonts w:hint="eastAsia"/>
        </w:rPr>
      </w:pPr>
      <w:r>
        <w:t xml:space="preserve"> </w:t>
      </w:r>
    </w:p>
    <w:p w:rsidR="00410CF7" w:rsidRPr="00CE7876" w:rsidRDefault="00CE7876">
      <w:pPr>
        <w:jc w:val="center"/>
        <w:rPr>
          <w:rFonts w:hint="eastAsia"/>
          <w:b/>
        </w:rPr>
      </w:pPr>
      <w:r w:rsidRPr="00CE7876">
        <w:rPr>
          <w:b/>
        </w:rPr>
        <w:t>§ 4</w:t>
      </w:r>
    </w:p>
    <w:p w:rsidR="00410CF7" w:rsidRPr="00CE7876" w:rsidRDefault="00CE7876">
      <w:pPr>
        <w:jc w:val="center"/>
        <w:rPr>
          <w:rFonts w:hint="eastAsia"/>
          <w:b/>
        </w:rPr>
      </w:pPr>
      <w:r w:rsidRPr="00CE7876">
        <w:rPr>
          <w:b/>
        </w:rPr>
        <w:t xml:space="preserve">Dodatkowe obowiązki Wykonawcy </w:t>
      </w:r>
    </w:p>
    <w:p w:rsidR="00410CF7" w:rsidRDefault="00410CF7">
      <w:pPr>
        <w:rPr>
          <w:rFonts w:hint="eastAsia"/>
        </w:rPr>
      </w:pPr>
    </w:p>
    <w:p w:rsidR="00410CF7" w:rsidRDefault="00CE7876">
      <w:pPr>
        <w:numPr>
          <w:ilvl w:val="0"/>
          <w:numId w:val="3"/>
        </w:numPr>
        <w:jc w:val="both"/>
        <w:rPr>
          <w:rFonts w:hint="eastAsia"/>
        </w:rPr>
      </w:pPr>
      <w:r>
        <w:t xml:space="preserve">Przed przystąpieniem do realizacji przedmiotu Umowy Wykonawca dokona wizji lokalnej obiektu, który ma zostać objęty Dokumentacją Projektową. </w:t>
      </w:r>
    </w:p>
    <w:p w:rsidR="00410CF7" w:rsidRDefault="00CE7876">
      <w:pPr>
        <w:numPr>
          <w:ilvl w:val="0"/>
          <w:numId w:val="3"/>
        </w:numPr>
        <w:jc w:val="both"/>
        <w:rPr>
          <w:rFonts w:hint="eastAsia"/>
        </w:rPr>
      </w:pPr>
      <w:r>
        <w:t>Przy wykonywaniu Przedmiotu Umowy Wykonawca zobowiązany jest uzgadniać z Zamawiającym możliwe rozwiązania i zmiany w zakresie Dokumentacji Projektowej oraz do uczestniczenia w spotkaniach i konsultacjach dotyczących realizacji Przedmiotu Umowy w siedzibie Zamawiającego oraz uwzględniać uwagi wnoszone przez Zamawiającego.</w:t>
      </w:r>
    </w:p>
    <w:p w:rsidR="00410CF7" w:rsidRDefault="00CE7876">
      <w:pPr>
        <w:numPr>
          <w:ilvl w:val="0"/>
          <w:numId w:val="3"/>
        </w:numPr>
        <w:jc w:val="both"/>
        <w:rPr>
          <w:rFonts w:hint="eastAsia"/>
        </w:rPr>
      </w:pPr>
      <w:r>
        <w:t>Wykonawca jest zobowiązany do niezwłocznego dokonania zmian, uzupełnień oraz poprawek Dokumentacji Projektowej, jeżeli będzie ona niezgodna z treścią stanowiącej dokumentację Postępowania specyfikacji istotnych warunków zamówienia oraz załączników do tej specyfikacji, a także wytycznymi Zamawiającego lub będzie zawierać wady, błędy, braki lub inne nieprawidłowości.</w:t>
      </w:r>
    </w:p>
    <w:p w:rsidR="00410CF7" w:rsidRDefault="00CE7876">
      <w:pPr>
        <w:numPr>
          <w:ilvl w:val="0"/>
          <w:numId w:val="3"/>
        </w:numPr>
        <w:jc w:val="both"/>
        <w:rPr>
          <w:rFonts w:hint="eastAsia"/>
        </w:rPr>
      </w:pPr>
      <w:r>
        <w:t xml:space="preserve">Wykonawca zobowiązuje się na bieżąco informować Zamawiającego o postępie i zaawansowaniu prac oraz sygnalizować pojawiające się zagrożenia i problemy, w szczególności te mogące wpłynąć na zakres, jakość lub termin wykonania Przedmiotu Umowy oraz przy usunięciu których może być pomocne współdziałanie Zamawiającego. </w:t>
      </w:r>
    </w:p>
    <w:p w:rsidR="00410CF7" w:rsidRDefault="00CE7876">
      <w:pPr>
        <w:numPr>
          <w:ilvl w:val="0"/>
          <w:numId w:val="3"/>
        </w:numPr>
        <w:jc w:val="both"/>
        <w:rPr>
          <w:rFonts w:hint="eastAsia"/>
        </w:rPr>
      </w:pPr>
      <w:r>
        <w:lastRenderedPageBreak/>
        <w:t>Wykonawca jest odpowiedzialny za działania i zaniechania osób, z których pomocą wykonuje przedmiot Umowy, jak za działania własne.</w:t>
      </w:r>
    </w:p>
    <w:p w:rsidR="00410CF7" w:rsidRDefault="00CE7876">
      <w:pPr>
        <w:numPr>
          <w:ilvl w:val="0"/>
          <w:numId w:val="3"/>
        </w:numPr>
        <w:jc w:val="both"/>
        <w:rPr>
          <w:rFonts w:hint="eastAsia"/>
        </w:rPr>
      </w:pPr>
      <w:r>
        <w:t>Wykonawca zobowiązuje się do niezwłocznego, lecz w terminie nie dłuższym niż 2 dni robocze od powzięcia informacji od Zamawiającego, udzielania jasnych i kompletnych odpowiedzi na pytania dotyczące Dokumentacji Projektowej zadane przez oferentów w toku postępowań, w których Dokumentacja Projektowa lub jej fragment będzie wykorzystany w opisie przedmiotu zamówienia.</w:t>
      </w:r>
    </w:p>
    <w:p w:rsidR="00410CF7" w:rsidRDefault="00CE7876">
      <w:pPr>
        <w:numPr>
          <w:ilvl w:val="0"/>
          <w:numId w:val="3"/>
        </w:numPr>
        <w:jc w:val="both"/>
        <w:rPr>
          <w:rFonts w:hint="eastAsia"/>
        </w:rPr>
      </w:pPr>
      <w:r>
        <w:t>Wykonawca zobowiązuje się do niezwłocznego przekazywania informacji o stanie zaawansowania prac w terminach zakreślonych przez Zamawiającego.</w:t>
      </w:r>
    </w:p>
    <w:p w:rsidR="00410CF7" w:rsidRDefault="00CE7876">
      <w:pPr>
        <w:numPr>
          <w:ilvl w:val="0"/>
          <w:numId w:val="3"/>
        </w:numPr>
        <w:jc w:val="both"/>
        <w:rPr>
          <w:rFonts w:hint="eastAsia"/>
        </w:rPr>
      </w:pPr>
      <w:r>
        <w:t>Wykonawca zobowiązuje się do współdziałania z Zamawiającym oraz podejmowania wszelkich czynności niezbędnych do uzyskania Pozwolenia Konserwatorskiego.</w:t>
      </w:r>
    </w:p>
    <w:p w:rsidR="00410CF7" w:rsidRDefault="00CE7876">
      <w:pPr>
        <w:numPr>
          <w:ilvl w:val="0"/>
          <w:numId w:val="3"/>
        </w:numPr>
        <w:jc w:val="both"/>
        <w:rPr>
          <w:rFonts w:hint="eastAsia"/>
        </w:rPr>
      </w:pPr>
      <w:r>
        <w:t>Przy wykonaniu przedmiotu Umowy Wykonawca, zgodnie ze złożoną w Postępowaniu Ofertą</w:t>
      </w:r>
      <w:r w:rsidRPr="00404D72">
        <w:t>, będzie/nie będzie</w:t>
      </w:r>
      <w:r>
        <w:t xml:space="preserve"> posługiwał się podwykonawcami. Postanowienia ust. 5 powyżej stosuje się wprost. </w:t>
      </w:r>
    </w:p>
    <w:p w:rsidR="00410CF7" w:rsidRDefault="00410CF7">
      <w:pPr>
        <w:rPr>
          <w:rFonts w:hint="eastAsia"/>
        </w:rPr>
      </w:pPr>
    </w:p>
    <w:p w:rsidR="00410CF7" w:rsidRDefault="00410CF7">
      <w:pPr>
        <w:rPr>
          <w:rFonts w:hint="eastAsia"/>
        </w:rPr>
      </w:pPr>
    </w:p>
    <w:p w:rsidR="00410CF7" w:rsidRPr="00CE7876" w:rsidRDefault="00CE7876">
      <w:pPr>
        <w:jc w:val="center"/>
        <w:rPr>
          <w:rFonts w:hint="eastAsia"/>
          <w:b/>
        </w:rPr>
      </w:pPr>
      <w:r w:rsidRPr="00CE7876">
        <w:rPr>
          <w:b/>
        </w:rPr>
        <w:t>§ 5</w:t>
      </w:r>
    </w:p>
    <w:p w:rsidR="00410CF7" w:rsidRPr="00CE7876" w:rsidRDefault="00CE7876">
      <w:pPr>
        <w:jc w:val="center"/>
        <w:rPr>
          <w:rFonts w:hint="eastAsia"/>
          <w:b/>
        </w:rPr>
      </w:pPr>
      <w:r w:rsidRPr="00CE7876">
        <w:rPr>
          <w:b/>
        </w:rPr>
        <w:t>Termin wykonania Umowy i odbiory</w:t>
      </w:r>
    </w:p>
    <w:p w:rsidR="00410CF7" w:rsidRDefault="00410CF7">
      <w:pPr>
        <w:rPr>
          <w:rFonts w:hint="eastAsia"/>
        </w:rPr>
      </w:pPr>
    </w:p>
    <w:p w:rsidR="00410CF7" w:rsidRDefault="00CE7876">
      <w:pPr>
        <w:numPr>
          <w:ilvl w:val="0"/>
          <w:numId w:val="4"/>
        </w:numPr>
        <w:jc w:val="both"/>
        <w:rPr>
          <w:rFonts w:hint="eastAsia"/>
        </w:rPr>
      </w:pPr>
      <w:r>
        <w:t xml:space="preserve">Przedmiot Umowy zostanie wykonany w terminie do dnia </w:t>
      </w:r>
      <w:r w:rsidRPr="00404D72">
        <w:t>10.12.2017r.</w:t>
      </w:r>
      <w:r>
        <w:t xml:space="preserve"> r.</w:t>
      </w:r>
    </w:p>
    <w:p w:rsidR="00410CF7" w:rsidRDefault="00CE7876">
      <w:pPr>
        <w:numPr>
          <w:ilvl w:val="0"/>
          <w:numId w:val="4"/>
        </w:numPr>
        <w:jc w:val="both"/>
        <w:rPr>
          <w:rFonts w:hint="eastAsia"/>
        </w:rPr>
      </w:pPr>
      <w:r>
        <w:t>Wykonawca w terminie 2 dni roboczych od podpisania Umowy zobowiązuje się przedstawić Zamawiającemu harmonogram realizacji Przedmiotu Umowy uwzględniający:</w:t>
      </w:r>
    </w:p>
    <w:p w:rsidR="00410CF7" w:rsidRDefault="00CE7876">
      <w:pPr>
        <w:numPr>
          <w:ilvl w:val="1"/>
          <w:numId w:val="4"/>
        </w:numPr>
        <w:jc w:val="both"/>
        <w:rPr>
          <w:rFonts w:hint="eastAsia"/>
        </w:rPr>
      </w:pPr>
      <w:r>
        <w:t>konieczność przeprowadzenia spotkań i konsultacji z Zamawiającym,</w:t>
      </w:r>
    </w:p>
    <w:p w:rsidR="00410CF7" w:rsidRDefault="00CE7876">
      <w:pPr>
        <w:numPr>
          <w:ilvl w:val="1"/>
          <w:numId w:val="4"/>
        </w:numPr>
        <w:jc w:val="both"/>
        <w:rPr>
          <w:rFonts w:hint="eastAsia"/>
        </w:rPr>
      </w:pPr>
      <w:r>
        <w:t>konieczność udostępnienia Przedmiotu Umowy do weryfikacji przez Zamawiającego w terminie zapewniającym Zamawiającemu co najmniej 7-dniowego termin na zgłoszenie ewentualnych uwag i zastrzeżeń oraz czasu niezbędnego na ich uwzględnienie przez Wykonawcę,</w:t>
      </w:r>
    </w:p>
    <w:p w:rsidR="00410CF7" w:rsidRDefault="00CE7876">
      <w:pPr>
        <w:numPr>
          <w:ilvl w:val="1"/>
          <w:numId w:val="4"/>
        </w:numPr>
        <w:jc w:val="both"/>
        <w:rPr>
          <w:rFonts w:hint="eastAsia"/>
        </w:rPr>
      </w:pPr>
      <w:r>
        <w:t>konieczność uzyskania Pozwolenia Konserwatorskiego;</w:t>
      </w:r>
    </w:p>
    <w:p w:rsidR="00410CF7" w:rsidRDefault="00CE7876">
      <w:pPr>
        <w:numPr>
          <w:ilvl w:val="1"/>
          <w:numId w:val="4"/>
        </w:numPr>
        <w:jc w:val="both"/>
        <w:rPr>
          <w:rFonts w:hint="eastAsia"/>
        </w:rPr>
      </w:pPr>
      <w:r>
        <w:t>terminy wskazane w „Szczegółowym opisie przedmiotu zamówienia (OPZ)”, stanowiącym Załącznik nr 1 do SIWZ w Postępowaniu.</w:t>
      </w:r>
    </w:p>
    <w:p w:rsidR="00410CF7" w:rsidRDefault="00CE7876">
      <w:pPr>
        <w:numPr>
          <w:ilvl w:val="0"/>
          <w:numId w:val="4"/>
        </w:numPr>
        <w:jc w:val="both"/>
        <w:rPr>
          <w:rFonts w:hint="eastAsia"/>
        </w:rPr>
      </w:pPr>
      <w:r>
        <w:t>Zamawiający dopuszcza możliwość obiorów częściowych.</w:t>
      </w:r>
    </w:p>
    <w:p w:rsidR="00410CF7" w:rsidRDefault="00CE7876">
      <w:pPr>
        <w:numPr>
          <w:ilvl w:val="0"/>
          <w:numId w:val="4"/>
        </w:numPr>
        <w:jc w:val="both"/>
        <w:rPr>
          <w:rFonts w:hint="eastAsia"/>
        </w:rPr>
      </w:pPr>
      <w:r>
        <w:t>Wykonawca zobowiązuje się oddać Przedmiot Umowy w siedzibie Zamawiającego lub innym wskazanym przez niego miejscu.</w:t>
      </w:r>
    </w:p>
    <w:p w:rsidR="00410CF7" w:rsidRDefault="00CE7876">
      <w:pPr>
        <w:numPr>
          <w:ilvl w:val="0"/>
          <w:numId w:val="4"/>
        </w:numPr>
        <w:jc w:val="both"/>
        <w:rPr>
          <w:rFonts w:hint="eastAsia"/>
        </w:rPr>
      </w:pPr>
      <w:r>
        <w:t>Za termin wykonania Umowy uważać się datę podpisania bezusterkowego protokołu odbioru przez Zamawiającego. Protokół ten winien zawierać:</w:t>
      </w:r>
    </w:p>
    <w:p w:rsidR="00410CF7" w:rsidRDefault="00CE7876">
      <w:pPr>
        <w:numPr>
          <w:ilvl w:val="1"/>
          <w:numId w:val="4"/>
        </w:numPr>
        <w:jc w:val="both"/>
        <w:rPr>
          <w:rFonts w:hint="eastAsia"/>
        </w:rPr>
      </w:pPr>
      <w:r>
        <w:t>wykaz przekazywanej dokumentacji (opracowań), lub ich części</w:t>
      </w:r>
    </w:p>
    <w:p w:rsidR="00410CF7" w:rsidRDefault="00CE7876">
      <w:pPr>
        <w:numPr>
          <w:ilvl w:val="1"/>
          <w:numId w:val="4"/>
        </w:numPr>
        <w:jc w:val="both"/>
        <w:rPr>
          <w:rFonts w:hint="eastAsia"/>
        </w:rPr>
      </w:pPr>
      <w:r>
        <w:t>oświadczenie Wykonawcy, że dokumentacja:</w:t>
      </w:r>
    </w:p>
    <w:p w:rsidR="00410CF7" w:rsidRDefault="00CE7876">
      <w:pPr>
        <w:numPr>
          <w:ilvl w:val="2"/>
          <w:numId w:val="4"/>
        </w:numPr>
        <w:jc w:val="both"/>
        <w:rPr>
          <w:rFonts w:hint="eastAsia"/>
        </w:rPr>
      </w:pPr>
      <w:r>
        <w:t>została wykonana z należytą starannością, zgodnie z umową, obowiązującymi przepisami normami oraz wiedzą techniczną,</w:t>
      </w:r>
    </w:p>
    <w:p w:rsidR="00410CF7" w:rsidRDefault="00CE7876">
      <w:pPr>
        <w:numPr>
          <w:ilvl w:val="2"/>
          <w:numId w:val="4"/>
        </w:numPr>
        <w:jc w:val="both"/>
        <w:rPr>
          <w:rFonts w:hint="eastAsia"/>
        </w:rPr>
      </w:pPr>
      <w:r>
        <w:t>wydana zostaje po skoordynowaniu między branżami (jeśli dotyczy), po sprawdzeniu, z niezbędnymi uzgodnieniami i w stanie kompletnym z punktu widzenia celu, któremu służy.</w:t>
      </w:r>
    </w:p>
    <w:p w:rsidR="00410CF7" w:rsidRDefault="00410CF7">
      <w:pPr>
        <w:rPr>
          <w:rFonts w:hint="eastAsia"/>
        </w:rPr>
      </w:pPr>
    </w:p>
    <w:p w:rsidR="00410CF7" w:rsidRDefault="00410CF7">
      <w:pPr>
        <w:rPr>
          <w:rFonts w:hint="eastAsia"/>
        </w:rPr>
      </w:pPr>
    </w:p>
    <w:p w:rsidR="00410CF7" w:rsidRPr="00CE7876" w:rsidRDefault="00CE7876">
      <w:pPr>
        <w:jc w:val="center"/>
        <w:rPr>
          <w:rFonts w:hint="eastAsia"/>
          <w:b/>
        </w:rPr>
      </w:pPr>
      <w:r w:rsidRPr="00CE7876">
        <w:rPr>
          <w:b/>
        </w:rPr>
        <w:t>§ 6</w:t>
      </w:r>
    </w:p>
    <w:p w:rsidR="00410CF7" w:rsidRPr="00CE7876" w:rsidRDefault="00CE7876">
      <w:pPr>
        <w:jc w:val="center"/>
        <w:rPr>
          <w:rFonts w:hint="eastAsia"/>
          <w:b/>
        </w:rPr>
      </w:pPr>
      <w:r w:rsidRPr="00CE7876">
        <w:rPr>
          <w:b/>
        </w:rPr>
        <w:t>Przeniesienie praw autorskich</w:t>
      </w:r>
    </w:p>
    <w:p w:rsidR="00410CF7" w:rsidRDefault="00410CF7">
      <w:pPr>
        <w:jc w:val="center"/>
        <w:rPr>
          <w:rFonts w:hint="eastAsia"/>
        </w:rPr>
      </w:pPr>
    </w:p>
    <w:p w:rsidR="00410CF7" w:rsidRDefault="00CE7876">
      <w:pPr>
        <w:numPr>
          <w:ilvl w:val="0"/>
          <w:numId w:val="5"/>
        </w:numPr>
        <w:jc w:val="both"/>
        <w:rPr>
          <w:rFonts w:hint="eastAsia"/>
        </w:rPr>
      </w:pPr>
      <w:r>
        <w:t>Strony zgodnie postanawiają, że z chwilą wydania Przedmiotu Umowy, w ramach wynagrodzenia określonego w § 7 ust. 1 Umowy, następuje przeniesienie na Zamawiającego praw autorskich majątkowych do Przedmiotu Umowy, w tym w szczególności do Dokumentacji Projektowej ich części, na następujących polach eksploatacji:</w:t>
      </w:r>
    </w:p>
    <w:p w:rsidR="00410CF7" w:rsidRDefault="00CE7876">
      <w:pPr>
        <w:numPr>
          <w:ilvl w:val="1"/>
          <w:numId w:val="5"/>
        </w:numPr>
        <w:jc w:val="both"/>
        <w:rPr>
          <w:rFonts w:hint="eastAsia"/>
        </w:rPr>
      </w:pPr>
      <w:r>
        <w:lastRenderedPageBreak/>
        <w:t>utrwalanie i zwielokrotnianie utworów lub ich części dowolną techniką, w tym w szczególności techniką drukarską, reprograficzną, zapisu magnetycznego, techniką cyfrową, poprzez wprowadzenie do pamięci komputera lub zapisywanie na cyfrowych nośnikach informacji, w nieograniczonej ilości egzemplarzy;</w:t>
      </w:r>
    </w:p>
    <w:p w:rsidR="00410CF7" w:rsidRDefault="00CE7876">
      <w:pPr>
        <w:numPr>
          <w:ilvl w:val="1"/>
          <w:numId w:val="5"/>
        </w:numPr>
        <w:jc w:val="both"/>
        <w:rPr>
          <w:rFonts w:hint="eastAsia"/>
        </w:rPr>
      </w:pPr>
      <w:r>
        <w:t>rozpowszechnianie utworów lub ich części w dowolny sposób, w tym w szczególności poprzez wykonanie, wystawianie, wyświetlanie, odtwarzanie, nadawanie, reemitowanie;</w:t>
      </w:r>
    </w:p>
    <w:p w:rsidR="00410CF7" w:rsidRDefault="00CE7876">
      <w:pPr>
        <w:numPr>
          <w:ilvl w:val="1"/>
          <w:numId w:val="5"/>
        </w:numPr>
        <w:jc w:val="both"/>
        <w:rPr>
          <w:rFonts w:hint="eastAsia"/>
        </w:rPr>
      </w:pPr>
      <w:r>
        <w:t>publiczne udostępnianie dzieła w taki sposób, aby każdy mógł mieć do niego dostęp w miejscu i w czasie przez siebie wybranym, w tym w szczególności poprzez udostępnienie w sieci internetowej;</w:t>
      </w:r>
    </w:p>
    <w:p w:rsidR="00410CF7" w:rsidRDefault="00CE7876">
      <w:pPr>
        <w:numPr>
          <w:ilvl w:val="1"/>
          <w:numId w:val="5"/>
        </w:numPr>
        <w:jc w:val="both"/>
        <w:rPr>
          <w:rFonts w:hint="eastAsia"/>
        </w:rPr>
      </w:pPr>
      <w:r>
        <w:t>wprowadzanie do obrotu oryginału lub nośników, na których utrwalono utwory lub ich części, użyczenie, najem, dzierżawa;</w:t>
      </w:r>
    </w:p>
    <w:p w:rsidR="00410CF7" w:rsidRDefault="00CE7876">
      <w:pPr>
        <w:numPr>
          <w:ilvl w:val="1"/>
          <w:numId w:val="5"/>
        </w:numPr>
        <w:jc w:val="both"/>
        <w:rPr>
          <w:rFonts w:hint="eastAsia"/>
        </w:rPr>
      </w:pPr>
      <w:r>
        <w:t>przekazywanie innym podmiotom w celu sporządzenia opracowań;</w:t>
      </w:r>
    </w:p>
    <w:p w:rsidR="00410CF7" w:rsidRDefault="00CE7876">
      <w:pPr>
        <w:numPr>
          <w:ilvl w:val="1"/>
          <w:numId w:val="5"/>
        </w:numPr>
        <w:jc w:val="both"/>
        <w:rPr>
          <w:rFonts w:hint="eastAsia"/>
        </w:rPr>
      </w:pPr>
      <w:r>
        <w:t>wykorzystywanie do realizacji robót budowlanych oraz do prowadzenia postępowań w celu udzielenia zamówienia publicznego;</w:t>
      </w:r>
    </w:p>
    <w:p w:rsidR="00410CF7" w:rsidRDefault="00CE7876">
      <w:pPr>
        <w:numPr>
          <w:ilvl w:val="1"/>
          <w:numId w:val="5"/>
        </w:numPr>
        <w:jc w:val="both"/>
        <w:rPr>
          <w:rFonts w:hint="eastAsia"/>
        </w:rPr>
      </w:pPr>
      <w:r>
        <w:t>możliwość wykorzystania utworów do realizacji innych projektów budowlanych.</w:t>
      </w:r>
    </w:p>
    <w:p w:rsidR="00410CF7" w:rsidRDefault="00CE7876">
      <w:pPr>
        <w:numPr>
          <w:ilvl w:val="0"/>
          <w:numId w:val="5"/>
        </w:numPr>
        <w:jc w:val="both"/>
        <w:rPr>
          <w:rFonts w:hint="eastAsia"/>
        </w:rPr>
      </w:pPr>
      <w:r>
        <w:t>Zamawiający nabywa także wyłączne, zbywalne prawo do wykonywania praw autorskich zależnych do utworów oraz prawo do zezwalania na wykonywanie praw autorskich zależnych do utworów, o których mowa w ust. 1 lub ich części innym podmiotom, a także prawo do decydowania o sposobie udostępnienia, w tym decydowania o pierwszym udostępnieniu, decydowania o udostępnieniu w całości lub w wybranej części.</w:t>
      </w:r>
    </w:p>
    <w:p w:rsidR="00410CF7" w:rsidRDefault="00CE7876">
      <w:pPr>
        <w:numPr>
          <w:ilvl w:val="0"/>
          <w:numId w:val="5"/>
        </w:numPr>
        <w:jc w:val="both"/>
        <w:rPr>
          <w:rFonts w:hint="eastAsia"/>
        </w:rPr>
      </w:pPr>
      <w:r>
        <w:t>Wykonawca zobowiązuje się do powstrzymania się od wykonywania autorskich praw osobistych oraz do zobowiązania do powstrzymania się od wykonywania praw autorskich osobistych wszystkich osób posiadających takie prawa do utworów o których mowa w ust. 1.</w:t>
      </w:r>
    </w:p>
    <w:p w:rsidR="00410CF7" w:rsidRDefault="00410CF7">
      <w:pPr>
        <w:rPr>
          <w:rFonts w:hint="eastAsia"/>
        </w:rPr>
      </w:pPr>
    </w:p>
    <w:p w:rsidR="00410CF7" w:rsidRDefault="00410CF7">
      <w:pPr>
        <w:rPr>
          <w:rFonts w:hint="eastAsia"/>
        </w:rPr>
      </w:pPr>
    </w:p>
    <w:p w:rsidR="00410CF7" w:rsidRPr="00CE7876" w:rsidRDefault="00CE7876">
      <w:pPr>
        <w:jc w:val="center"/>
        <w:rPr>
          <w:rFonts w:hint="eastAsia"/>
          <w:b/>
        </w:rPr>
      </w:pPr>
      <w:r w:rsidRPr="00CE7876">
        <w:rPr>
          <w:b/>
        </w:rPr>
        <w:t>§ 7</w:t>
      </w:r>
    </w:p>
    <w:p w:rsidR="00410CF7" w:rsidRPr="00CE7876" w:rsidRDefault="00CE7876">
      <w:pPr>
        <w:jc w:val="center"/>
        <w:rPr>
          <w:rFonts w:hint="eastAsia"/>
          <w:b/>
        </w:rPr>
      </w:pPr>
      <w:r w:rsidRPr="00CE7876">
        <w:rPr>
          <w:b/>
        </w:rPr>
        <w:t>Wynagrodzenie</w:t>
      </w:r>
    </w:p>
    <w:p w:rsidR="00410CF7" w:rsidRDefault="00410CF7">
      <w:pPr>
        <w:jc w:val="center"/>
        <w:rPr>
          <w:rFonts w:hint="eastAsia"/>
        </w:rPr>
      </w:pPr>
    </w:p>
    <w:p w:rsidR="00410CF7" w:rsidRDefault="00CE7876">
      <w:pPr>
        <w:numPr>
          <w:ilvl w:val="0"/>
          <w:numId w:val="6"/>
        </w:numPr>
        <w:jc w:val="both"/>
        <w:rPr>
          <w:rFonts w:hint="eastAsia"/>
        </w:rPr>
      </w:pPr>
      <w:r>
        <w:t>Całkowite wynagrodzenie Wykonawcy za wykonanie Przedmiotu Umowy i innych zobowiązań zawartych w Umowie oraz za przeniesienie autorskich praw majątkowych, o których mowa w § 6, wynosi: …… zł brutto (słownie: ………………………………………………………… złotych 00/100), …… zł netto (słownie: ………………………………………………………… złotych 00/100), podatek VAT w wysokości  …… zł (słownie …………………………………………… złotych 00/100).</w:t>
      </w:r>
    </w:p>
    <w:p w:rsidR="00410CF7" w:rsidRDefault="00CE7876">
      <w:pPr>
        <w:numPr>
          <w:ilvl w:val="0"/>
          <w:numId w:val="6"/>
        </w:numPr>
        <w:jc w:val="both"/>
        <w:rPr>
          <w:rFonts w:hint="eastAsia"/>
        </w:rPr>
      </w:pPr>
      <w:r>
        <w:t>Wykonawca jest uprawniony do wystawienia faktury VAT obejmującej wynagrodzenie, o którym mowa w ust. 1 po podpisaniu bezusterkowego protokołu odbioru, o którym mowa w § 5 ust. 5 Umowy.</w:t>
      </w:r>
    </w:p>
    <w:p w:rsidR="00410CF7" w:rsidRDefault="00CE7876">
      <w:pPr>
        <w:numPr>
          <w:ilvl w:val="0"/>
          <w:numId w:val="6"/>
        </w:numPr>
        <w:jc w:val="both"/>
        <w:rPr>
          <w:rFonts w:hint="eastAsia"/>
        </w:rPr>
      </w:pPr>
      <w:r>
        <w:t xml:space="preserve">Strony zgodnie ustalają, że wynagrodzenie określone w ust. 1 będzie płatne w terminie do 30 dni od dnia doręczenia Zamawiającemu prawidłowo wystawionej faktury VAT, o której mowa w ust. 2. </w:t>
      </w:r>
    </w:p>
    <w:p w:rsidR="00410CF7" w:rsidRDefault="00CE7876">
      <w:pPr>
        <w:numPr>
          <w:ilvl w:val="0"/>
          <w:numId w:val="6"/>
        </w:numPr>
        <w:jc w:val="both"/>
        <w:rPr>
          <w:rFonts w:hint="eastAsia"/>
        </w:rPr>
      </w:pPr>
      <w:r>
        <w:t>Wynagrodzenie płatne będzie przelewem na numer rachunku bankowego wskazany w treści faktury VAT, o której mowa w ust. 2. Za termin płatności przyjmuje się datę dyspozycji Zamawiającego dokonania polecenia przelewu.</w:t>
      </w:r>
    </w:p>
    <w:p w:rsidR="00410CF7" w:rsidRDefault="00CE7876">
      <w:pPr>
        <w:numPr>
          <w:ilvl w:val="0"/>
          <w:numId w:val="6"/>
        </w:numPr>
        <w:jc w:val="both"/>
        <w:rPr>
          <w:rFonts w:hint="eastAsia"/>
        </w:rPr>
      </w:pPr>
      <w:r>
        <w:t>Przeniesienie wierzytelności wynikających z niniejszej Umowy na osobę trzecią wymaga zgody Zamawiającego wyrażonej na piśmie pod rygorem nieważności.</w:t>
      </w:r>
    </w:p>
    <w:p w:rsidR="00410CF7" w:rsidRDefault="00410CF7">
      <w:pPr>
        <w:rPr>
          <w:rFonts w:hint="eastAsia"/>
        </w:rPr>
      </w:pPr>
    </w:p>
    <w:p w:rsidR="00410CF7" w:rsidRPr="00CE7876" w:rsidRDefault="00410CF7">
      <w:pPr>
        <w:rPr>
          <w:rFonts w:hint="eastAsia"/>
          <w:b/>
        </w:rPr>
      </w:pPr>
    </w:p>
    <w:p w:rsidR="00410CF7" w:rsidRPr="00CE7876" w:rsidRDefault="00CE7876">
      <w:pPr>
        <w:jc w:val="center"/>
        <w:rPr>
          <w:rFonts w:hint="eastAsia"/>
          <w:b/>
        </w:rPr>
      </w:pPr>
      <w:r w:rsidRPr="00CE7876">
        <w:rPr>
          <w:b/>
        </w:rPr>
        <w:t>§ 8</w:t>
      </w:r>
    </w:p>
    <w:p w:rsidR="00410CF7" w:rsidRPr="00CE7876" w:rsidRDefault="00CE7876">
      <w:pPr>
        <w:jc w:val="center"/>
        <w:rPr>
          <w:rFonts w:hint="eastAsia"/>
          <w:b/>
        </w:rPr>
      </w:pPr>
      <w:r w:rsidRPr="00CE7876">
        <w:rPr>
          <w:b/>
        </w:rPr>
        <w:t>Rękojmia i gwarancja</w:t>
      </w:r>
    </w:p>
    <w:p w:rsidR="00410CF7" w:rsidRDefault="00410CF7">
      <w:pPr>
        <w:jc w:val="center"/>
        <w:rPr>
          <w:rFonts w:hint="eastAsia"/>
        </w:rPr>
      </w:pPr>
    </w:p>
    <w:p w:rsidR="00410CF7" w:rsidRDefault="00CE7876">
      <w:pPr>
        <w:numPr>
          <w:ilvl w:val="0"/>
          <w:numId w:val="7"/>
        </w:numPr>
        <w:jc w:val="both"/>
        <w:rPr>
          <w:rFonts w:hint="eastAsia"/>
        </w:rPr>
      </w:pPr>
      <w:r>
        <w:lastRenderedPageBreak/>
        <w:t>Wykonawca udziela 5-letniej gwarancji na Przedmiot Umowy, której bieg rozpoczyna się w dniu następującym po podpisaniu bezusterkowego protokołu odbioru, o którym mowa w § 5 ust. 5 Umowy.</w:t>
      </w:r>
    </w:p>
    <w:p w:rsidR="00410CF7" w:rsidRDefault="00CE7876">
      <w:pPr>
        <w:numPr>
          <w:ilvl w:val="0"/>
          <w:numId w:val="7"/>
        </w:numPr>
        <w:jc w:val="both"/>
        <w:rPr>
          <w:rFonts w:hint="eastAsia"/>
        </w:rPr>
      </w:pPr>
      <w:r>
        <w:t>W przypadku stwierdzenia wad Przedmiotu Umowy w okresie gwarancji, Wykonawca niezwłocznie, w terminie wyznaczonym przez Zamawiającego, nieodpłatnie usunie wady, a także, jeśli jest to niezbędne, sporządzi dokumentację projektową w zakresie pozwalającym na wykonanie robót budowlanych niezbędnych do usunięcia wszelkich konsekwencji tych wad.</w:t>
      </w:r>
    </w:p>
    <w:p w:rsidR="00410CF7" w:rsidRDefault="00CE7876">
      <w:pPr>
        <w:numPr>
          <w:ilvl w:val="0"/>
          <w:numId w:val="7"/>
        </w:numPr>
        <w:jc w:val="both"/>
        <w:rPr>
          <w:rFonts w:hint="eastAsia"/>
        </w:rPr>
      </w:pPr>
      <w:r>
        <w:t>Odpowiedzialność Wykonawcy z tytułu rękojmi za wady Przedmiotu Umowy zostaje rozszerzona w ten sposób, że okres rękojmi wynosi 5 lat i rozpoczyna bieg w dniu następującym po podpisaniu bezusterkowego protokołu odbioru, o którym mowa w § 5 ust. 5 Umowy.</w:t>
      </w:r>
    </w:p>
    <w:p w:rsidR="00410CF7" w:rsidRDefault="00410CF7">
      <w:pPr>
        <w:rPr>
          <w:rFonts w:hint="eastAsia"/>
        </w:rPr>
      </w:pPr>
    </w:p>
    <w:p w:rsidR="00410CF7" w:rsidRPr="00CE7876" w:rsidRDefault="00CE7876">
      <w:pPr>
        <w:jc w:val="center"/>
        <w:rPr>
          <w:rFonts w:hint="eastAsia"/>
          <w:b/>
        </w:rPr>
      </w:pPr>
      <w:r w:rsidRPr="00CE7876">
        <w:rPr>
          <w:b/>
        </w:rPr>
        <w:t>§ 9</w:t>
      </w:r>
    </w:p>
    <w:p w:rsidR="00410CF7" w:rsidRPr="00CE7876" w:rsidRDefault="00CE7876">
      <w:pPr>
        <w:jc w:val="center"/>
        <w:rPr>
          <w:rFonts w:hint="eastAsia"/>
          <w:b/>
        </w:rPr>
      </w:pPr>
      <w:r w:rsidRPr="00CE7876">
        <w:rPr>
          <w:b/>
        </w:rPr>
        <w:t>Odstąpienie od Umowy</w:t>
      </w:r>
    </w:p>
    <w:p w:rsidR="00410CF7" w:rsidRDefault="00410CF7">
      <w:pPr>
        <w:jc w:val="center"/>
        <w:rPr>
          <w:rFonts w:hint="eastAsia"/>
        </w:rPr>
      </w:pPr>
    </w:p>
    <w:p w:rsidR="00410CF7" w:rsidRDefault="00CE7876">
      <w:pPr>
        <w:numPr>
          <w:ilvl w:val="0"/>
          <w:numId w:val="8"/>
        </w:numPr>
        <w:jc w:val="both"/>
        <w:rPr>
          <w:rFonts w:hint="eastAsia"/>
        </w:rPr>
      </w:pPr>
      <w:r>
        <w:t>Zamawiającemu może odstąpić od Umowy w przypadku:</w:t>
      </w:r>
    </w:p>
    <w:p w:rsidR="00410CF7" w:rsidRDefault="00CE7876">
      <w:pPr>
        <w:numPr>
          <w:ilvl w:val="1"/>
          <w:numId w:val="8"/>
        </w:numPr>
        <w:jc w:val="both"/>
        <w:rPr>
          <w:rFonts w:hint="eastAsia"/>
        </w:rPr>
      </w:pPr>
      <w:r>
        <w:t>zaistnienia istotnej zmiany okoliczności powodującej, że wykonanie Umowy nie leży w interesie publicznym, czego nie można było przewidzieć w chwili zawarcia Umowy;</w:t>
      </w:r>
    </w:p>
    <w:p w:rsidR="00410CF7" w:rsidRDefault="00CE7876">
      <w:pPr>
        <w:numPr>
          <w:ilvl w:val="1"/>
          <w:numId w:val="8"/>
        </w:numPr>
        <w:jc w:val="both"/>
        <w:rPr>
          <w:rFonts w:hint="eastAsia"/>
        </w:rPr>
      </w:pPr>
      <w:r>
        <w:t>ogłoszenia upadłości lub likwidacji Wykonawcy;</w:t>
      </w:r>
    </w:p>
    <w:p w:rsidR="00410CF7" w:rsidRDefault="00CE7876">
      <w:pPr>
        <w:numPr>
          <w:ilvl w:val="1"/>
          <w:numId w:val="8"/>
        </w:numPr>
        <w:jc w:val="both"/>
        <w:rPr>
          <w:rFonts w:hint="eastAsia"/>
        </w:rPr>
      </w:pPr>
      <w:r>
        <w:t>zajęcia wierzytelności Wykonawcy wobec Zamawiającego przez organ egzekucyjny;</w:t>
      </w:r>
    </w:p>
    <w:p w:rsidR="00410CF7" w:rsidRDefault="00CE7876">
      <w:pPr>
        <w:numPr>
          <w:ilvl w:val="1"/>
          <w:numId w:val="8"/>
        </w:numPr>
        <w:jc w:val="both"/>
        <w:rPr>
          <w:rFonts w:hint="eastAsia"/>
        </w:rPr>
      </w:pPr>
      <w:r>
        <w:t>nie wywiązywania się z zobowiązania zapłaty wynagrodzenia na rzecz zatrudnionych przy realizacji zadania podwykonawców;</w:t>
      </w:r>
    </w:p>
    <w:p w:rsidR="00410CF7" w:rsidRDefault="00CE7876">
      <w:pPr>
        <w:numPr>
          <w:ilvl w:val="1"/>
          <w:numId w:val="8"/>
        </w:numPr>
        <w:jc w:val="both"/>
        <w:rPr>
          <w:rFonts w:hint="eastAsia"/>
        </w:rPr>
      </w:pPr>
      <w:r>
        <w:t>opóźnienie w realizacji Przedmiotu Umowy przekroczy 7 dni;</w:t>
      </w:r>
    </w:p>
    <w:p w:rsidR="00410CF7" w:rsidRDefault="00CE7876">
      <w:pPr>
        <w:numPr>
          <w:ilvl w:val="1"/>
          <w:numId w:val="8"/>
        </w:numPr>
        <w:jc w:val="both"/>
        <w:rPr>
          <w:rFonts w:hint="eastAsia"/>
        </w:rPr>
      </w:pPr>
      <w:r>
        <w:t>nierozpoczęcia przez Wykonawcę wykonywania obowiązków wynikających z Umowy w terminie 7 dni od dnia jej podpisania;</w:t>
      </w:r>
    </w:p>
    <w:p w:rsidR="00410CF7" w:rsidRDefault="00CE7876">
      <w:pPr>
        <w:numPr>
          <w:ilvl w:val="1"/>
          <w:numId w:val="8"/>
        </w:numPr>
        <w:jc w:val="both"/>
        <w:rPr>
          <w:rFonts w:hint="eastAsia"/>
        </w:rPr>
      </w:pPr>
      <w:r>
        <w:t>jeżeli Wykonawca wykonuje swoje obowiązki w sposób nienależyty i pomimo dodatkowego wezwania Zamawiającego wyrażonego w dowolnej formie nie nastąpiła zmiana sposobu wykonywania Umowy na prawidłowy.</w:t>
      </w:r>
    </w:p>
    <w:p w:rsidR="00410CF7" w:rsidRDefault="00CE7876">
      <w:pPr>
        <w:numPr>
          <w:ilvl w:val="0"/>
          <w:numId w:val="8"/>
        </w:numPr>
        <w:jc w:val="both"/>
        <w:rPr>
          <w:rFonts w:hint="eastAsia"/>
        </w:rPr>
      </w:pPr>
      <w:r>
        <w:t>Odstąpienie od Umowy powinno nastąpić w formie pisemnej w terminie 30 dni od zaistnienia okoliczności stanowiących jego podstawę.</w:t>
      </w:r>
    </w:p>
    <w:p w:rsidR="00410CF7" w:rsidRDefault="00410CF7">
      <w:pPr>
        <w:rPr>
          <w:rFonts w:hint="eastAsia"/>
        </w:rPr>
      </w:pPr>
    </w:p>
    <w:p w:rsidR="00410CF7" w:rsidRDefault="00410CF7">
      <w:pPr>
        <w:rPr>
          <w:rFonts w:hint="eastAsia"/>
        </w:rPr>
      </w:pPr>
    </w:p>
    <w:p w:rsidR="00410CF7" w:rsidRPr="00CE7876" w:rsidRDefault="00CE7876">
      <w:pPr>
        <w:jc w:val="center"/>
        <w:rPr>
          <w:rFonts w:hint="eastAsia"/>
          <w:b/>
        </w:rPr>
      </w:pPr>
      <w:r w:rsidRPr="00CE7876">
        <w:rPr>
          <w:b/>
        </w:rPr>
        <w:t>§ 10</w:t>
      </w:r>
    </w:p>
    <w:p w:rsidR="00410CF7" w:rsidRPr="00CE7876" w:rsidRDefault="00CE7876">
      <w:pPr>
        <w:jc w:val="center"/>
        <w:rPr>
          <w:rFonts w:hint="eastAsia"/>
          <w:b/>
        </w:rPr>
      </w:pPr>
      <w:r w:rsidRPr="00CE7876">
        <w:rPr>
          <w:b/>
        </w:rPr>
        <w:t>Kary umowne i odszkodowania</w:t>
      </w:r>
    </w:p>
    <w:p w:rsidR="00410CF7" w:rsidRDefault="00410CF7">
      <w:pPr>
        <w:jc w:val="center"/>
        <w:rPr>
          <w:rFonts w:hint="eastAsia"/>
        </w:rPr>
      </w:pPr>
    </w:p>
    <w:p w:rsidR="00410CF7" w:rsidRDefault="00CE7876">
      <w:pPr>
        <w:numPr>
          <w:ilvl w:val="0"/>
          <w:numId w:val="9"/>
        </w:numPr>
        <w:jc w:val="both"/>
        <w:rPr>
          <w:rFonts w:hint="eastAsia"/>
        </w:rPr>
      </w:pPr>
      <w:r>
        <w:t>Wykonawca zapłaci Zamawiającemu kary umowne:</w:t>
      </w:r>
    </w:p>
    <w:p w:rsidR="00410CF7" w:rsidRDefault="00CE7876">
      <w:pPr>
        <w:numPr>
          <w:ilvl w:val="1"/>
          <w:numId w:val="9"/>
        </w:numPr>
        <w:jc w:val="both"/>
        <w:rPr>
          <w:rFonts w:hint="eastAsia"/>
        </w:rPr>
      </w:pPr>
      <w:r>
        <w:t>W przypadku opóźnienia:</w:t>
      </w:r>
    </w:p>
    <w:p w:rsidR="00410CF7" w:rsidRDefault="00CE7876">
      <w:pPr>
        <w:numPr>
          <w:ilvl w:val="2"/>
          <w:numId w:val="9"/>
        </w:numPr>
        <w:jc w:val="both"/>
        <w:rPr>
          <w:rFonts w:hint="eastAsia"/>
        </w:rPr>
      </w:pPr>
      <w:r>
        <w:t>w oddaniu Przedmiotu Umowy – w wysokości 0,1 % wartości wynagrodzenia brutto, o którym mowa w § 7 ust. 1 Umowy za każdy rozpoczęty dzień zwłoki,</w:t>
      </w:r>
    </w:p>
    <w:p w:rsidR="00410CF7" w:rsidRDefault="00CE7876">
      <w:pPr>
        <w:numPr>
          <w:ilvl w:val="2"/>
          <w:numId w:val="9"/>
        </w:numPr>
        <w:jc w:val="both"/>
        <w:rPr>
          <w:rFonts w:hint="eastAsia"/>
        </w:rPr>
      </w:pPr>
      <w:r>
        <w:t xml:space="preserve">w usunięciu wad stwierdzonych w okresie rękojmi i gwarancji – w wysokości 0,1% </w:t>
      </w:r>
      <w:bookmarkStart w:id="1" w:name="__DdeLink__13766_2762143776"/>
      <w:r>
        <w:t>wartości wynagrodzenia brutto, o którym mowa w § 7 ust. 1 Umowy</w:t>
      </w:r>
      <w:bookmarkEnd w:id="1"/>
      <w:r>
        <w:t xml:space="preserve"> za każdy rozpoczęty dzień zwłoki,</w:t>
      </w:r>
    </w:p>
    <w:p w:rsidR="00410CF7" w:rsidRDefault="00CE7876">
      <w:pPr>
        <w:numPr>
          <w:ilvl w:val="2"/>
          <w:numId w:val="9"/>
        </w:numPr>
        <w:jc w:val="both"/>
        <w:rPr>
          <w:rFonts w:hint="eastAsia"/>
        </w:rPr>
      </w:pPr>
      <w:r>
        <w:t>w przypadku odstąpienia od Umowy z przyczyn zależnych od Wykonawcy w wysokości 10% wynagrodzenia brutto, o którym mowa w § 7 ust. 1 Umowy,</w:t>
      </w:r>
    </w:p>
    <w:p w:rsidR="00410CF7" w:rsidRDefault="00CE7876">
      <w:pPr>
        <w:numPr>
          <w:ilvl w:val="1"/>
          <w:numId w:val="9"/>
        </w:numPr>
        <w:jc w:val="both"/>
        <w:rPr>
          <w:rFonts w:hint="eastAsia"/>
        </w:rPr>
      </w:pPr>
      <w:r>
        <w:t>w przypadku niewykonania zobowiązania, o którym mowa w § 4 ust. 6 Umowy – w wysokości 2% wartości wynagrodzenia brutto, o którym mowa w § 7 ust. 1 Umowy za każdy przypadek braku odpowiedzi na pytanie.</w:t>
      </w:r>
    </w:p>
    <w:p w:rsidR="00410CF7" w:rsidRDefault="00CE7876">
      <w:pPr>
        <w:numPr>
          <w:ilvl w:val="0"/>
          <w:numId w:val="9"/>
        </w:numPr>
        <w:jc w:val="both"/>
        <w:rPr>
          <w:rFonts w:hint="eastAsia"/>
        </w:rPr>
      </w:pPr>
      <w:r>
        <w:t>Zamawiający zapłaci Wykonawcy karę umowną w przypadku odstąpienia od Umowy z przyczyn zależnych od Zamawiającego w wysokości 10% wartości wynagrodzenia brutto, o którym mowa w § 7 ust. 1 Umowy.</w:t>
      </w:r>
    </w:p>
    <w:p w:rsidR="00410CF7" w:rsidRDefault="00CE7876">
      <w:pPr>
        <w:numPr>
          <w:ilvl w:val="0"/>
          <w:numId w:val="9"/>
        </w:numPr>
        <w:jc w:val="both"/>
        <w:rPr>
          <w:rFonts w:hint="eastAsia"/>
        </w:rPr>
      </w:pPr>
      <w:r>
        <w:t>Kary umowne, o których mowa w ust. 1, podlegają kumulacji.</w:t>
      </w:r>
    </w:p>
    <w:p w:rsidR="00410CF7" w:rsidRDefault="00CE7876">
      <w:pPr>
        <w:numPr>
          <w:ilvl w:val="0"/>
          <w:numId w:val="9"/>
        </w:numPr>
        <w:jc w:val="both"/>
        <w:rPr>
          <w:rFonts w:hint="eastAsia"/>
        </w:rPr>
      </w:pPr>
      <w:r>
        <w:lastRenderedPageBreak/>
        <w:t>Kwoty kar umownych mogą być potrącone z wierzytelnościami Wykonawcy wobec Zamawiającego.</w:t>
      </w:r>
    </w:p>
    <w:p w:rsidR="00410CF7" w:rsidRDefault="00CE7876">
      <w:pPr>
        <w:numPr>
          <w:ilvl w:val="0"/>
          <w:numId w:val="9"/>
        </w:numPr>
        <w:jc w:val="both"/>
        <w:rPr>
          <w:rFonts w:hint="eastAsia"/>
        </w:rPr>
      </w:pPr>
      <w:r>
        <w:t xml:space="preserve">Odstąpienie od Umowy przez jedną ze Stron oraz naliczenie kary umownej wskazanej w ust. 1 lit. a pkt. iii, nie niweczy prawa dochodzenia przez Zamawiającego roszczenia z tytułu kar umownych wskazanych w ust. 1 lit. a pkt. i-ii oraz lit b, naliczonych w trakcie obowiązywania Umowy. </w:t>
      </w:r>
    </w:p>
    <w:p w:rsidR="00410CF7" w:rsidRDefault="00CE7876">
      <w:pPr>
        <w:numPr>
          <w:ilvl w:val="0"/>
          <w:numId w:val="9"/>
        </w:numPr>
        <w:jc w:val="both"/>
        <w:rPr>
          <w:rFonts w:hint="eastAsia"/>
        </w:rPr>
      </w:pPr>
      <w:r>
        <w:t>Strony zastrzegają prawo dochodzenia odszkodowania przekraczającego wysokość zastrzeżonych kar umownych.</w:t>
      </w:r>
    </w:p>
    <w:p w:rsidR="00410CF7" w:rsidRDefault="00410CF7">
      <w:pPr>
        <w:rPr>
          <w:rFonts w:hint="eastAsia"/>
        </w:rPr>
      </w:pPr>
    </w:p>
    <w:p w:rsidR="00410CF7" w:rsidRPr="00CE7876" w:rsidRDefault="00410CF7">
      <w:pPr>
        <w:rPr>
          <w:rFonts w:hint="eastAsia"/>
          <w:b/>
        </w:rPr>
      </w:pPr>
    </w:p>
    <w:p w:rsidR="00410CF7" w:rsidRPr="00CE7876" w:rsidRDefault="00CE7876">
      <w:pPr>
        <w:jc w:val="center"/>
        <w:rPr>
          <w:rFonts w:hint="eastAsia"/>
          <w:b/>
        </w:rPr>
      </w:pPr>
      <w:r w:rsidRPr="00CE7876">
        <w:rPr>
          <w:b/>
        </w:rPr>
        <w:t>§ 11</w:t>
      </w:r>
    </w:p>
    <w:p w:rsidR="00410CF7" w:rsidRPr="00CE7876" w:rsidRDefault="00CE7876">
      <w:pPr>
        <w:jc w:val="center"/>
        <w:rPr>
          <w:rFonts w:hint="eastAsia"/>
          <w:b/>
        </w:rPr>
      </w:pPr>
      <w:r w:rsidRPr="00CE7876">
        <w:rPr>
          <w:b/>
        </w:rPr>
        <w:t>Zmiana Umowy</w:t>
      </w:r>
    </w:p>
    <w:p w:rsidR="00410CF7" w:rsidRDefault="00410CF7">
      <w:pPr>
        <w:jc w:val="center"/>
        <w:rPr>
          <w:rFonts w:hint="eastAsia"/>
        </w:rPr>
      </w:pPr>
    </w:p>
    <w:p w:rsidR="00410CF7" w:rsidRDefault="00CE7876">
      <w:pPr>
        <w:numPr>
          <w:ilvl w:val="0"/>
          <w:numId w:val="10"/>
        </w:numPr>
        <w:jc w:val="both"/>
        <w:rPr>
          <w:rFonts w:hint="eastAsia"/>
        </w:rPr>
      </w:pPr>
      <w:r>
        <w:t>Wszelkie zmiany Umowy wymagają formy pisemnej pod rygorem nieważności.</w:t>
      </w:r>
    </w:p>
    <w:p w:rsidR="00410CF7" w:rsidRDefault="00CE7876">
      <w:pPr>
        <w:numPr>
          <w:ilvl w:val="0"/>
          <w:numId w:val="10"/>
        </w:numPr>
        <w:jc w:val="both"/>
        <w:rPr>
          <w:rFonts w:hint="eastAsia"/>
        </w:rPr>
      </w:pPr>
      <w:r>
        <w:t>Na podstawie art. 144 ust. 1 ustawy PZP Zamawiający przewiduje możliwość zmiany Umowy w następujących przypadkach:</w:t>
      </w:r>
    </w:p>
    <w:p w:rsidR="00410CF7" w:rsidRDefault="00CE7876">
      <w:pPr>
        <w:numPr>
          <w:ilvl w:val="1"/>
          <w:numId w:val="10"/>
        </w:numPr>
        <w:jc w:val="both"/>
        <w:rPr>
          <w:rFonts w:hint="eastAsia"/>
        </w:rPr>
      </w:pPr>
      <w:r>
        <w:t>zmiany polegającej na ograniczeniu zakresu Przedmiotu Umowy i odpowiednim zmniejszeniu ceny, w przypadku wystąpienia okoliczności niezależnej od Stron powodującej brak możliwości lub niecelowość wykonania Przedmiotu Umowy w pełnym zakresie;</w:t>
      </w:r>
    </w:p>
    <w:p w:rsidR="00410CF7" w:rsidRDefault="00CE7876">
      <w:pPr>
        <w:numPr>
          <w:ilvl w:val="1"/>
          <w:numId w:val="10"/>
        </w:numPr>
        <w:jc w:val="both"/>
        <w:rPr>
          <w:rFonts w:hint="eastAsia"/>
        </w:rPr>
      </w:pPr>
      <w:r>
        <w:t>zmiany w zakresie terminu wykonania Umowy polegającej na wydłużeniu terminu wykonania Umowy w przypadku wystąpienia okoliczności niezależnej od Stron powodującej niemożność jego dotrzymania;</w:t>
      </w:r>
    </w:p>
    <w:p w:rsidR="00410CF7" w:rsidRDefault="00CE7876">
      <w:pPr>
        <w:numPr>
          <w:ilvl w:val="1"/>
          <w:numId w:val="10"/>
        </w:numPr>
        <w:jc w:val="both"/>
        <w:rPr>
          <w:rFonts w:hint="eastAsia"/>
        </w:rPr>
      </w:pPr>
      <w:r>
        <w:t>zmiany w zakresie terminu wykonania Umowy polegającej na wydłużeniu terminu wykonania Umowy w przypadku jakichkolwiek opóźnień w wykonaniu Umowy z powodu wystąpienia okoliczności leżących po stronie Zamawiającego;</w:t>
      </w:r>
    </w:p>
    <w:p w:rsidR="00410CF7" w:rsidRDefault="00CE7876">
      <w:pPr>
        <w:numPr>
          <w:ilvl w:val="1"/>
          <w:numId w:val="10"/>
        </w:numPr>
        <w:jc w:val="both"/>
        <w:rPr>
          <w:rFonts w:hint="eastAsia"/>
        </w:rPr>
      </w:pPr>
      <w:r>
        <w:t>w przypadku wystąpienia zmiany przepisów prawa dotyczących Przedmiotu Umowy lub warunków jego wykonania, w zakresie niezbędnym do dostosowania postanowień Umowy do nowego stanu prawnego;</w:t>
      </w:r>
    </w:p>
    <w:p w:rsidR="00410CF7" w:rsidRDefault="00CE7876">
      <w:pPr>
        <w:numPr>
          <w:ilvl w:val="1"/>
          <w:numId w:val="10"/>
        </w:numPr>
        <w:jc w:val="both"/>
        <w:rPr>
          <w:rFonts w:hint="eastAsia"/>
        </w:rPr>
      </w:pPr>
      <w:r>
        <w:t>zmiany przepisów prawa dotyczących podatku VAT, wysokości minimalnego wynagrodzenia za pracę albo minimalnej stawki godzinowej, zmiany zasad podlegania ubezpieczeniom społecznym lub ubezpieczeniu zdrowotnemu, wysokości stawki składki na ubezpieczenia społeczne lub zdrowotne, poprzez podwyższenie wynagrodzenia Wykonawcy, jeżeli zmiany te będą miały wpływ na koszty wykonania zamówienia przez Wykonawcę;</w:t>
      </w:r>
    </w:p>
    <w:p w:rsidR="00410CF7" w:rsidRDefault="00CE7876">
      <w:pPr>
        <w:numPr>
          <w:ilvl w:val="1"/>
          <w:numId w:val="10"/>
        </w:numPr>
        <w:jc w:val="both"/>
        <w:rPr>
          <w:rFonts w:hint="eastAsia"/>
        </w:rPr>
      </w:pPr>
      <w:r>
        <w:t>zmiana osób wskazanych do realizacji przedmiotu umowy jest możliwa jeżeli nowe / dodatkowe osoby posiadają kwalifikacje nie niższe od tych, które posiadają osoby wskazane do realizacji zamówienia.</w:t>
      </w:r>
    </w:p>
    <w:p w:rsidR="00410CF7" w:rsidRDefault="00CE7876">
      <w:pPr>
        <w:numPr>
          <w:ilvl w:val="0"/>
          <w:numId w:val="10"/>
        </w:numPr>
        <w:jc w:val="both"/>
        <w:rPr>
          <w:rFonts w:hint="eastAsia"/>
        </w:rPr>
      </w:pPr>
      <w:r>
        <w:t xml:space="preserve">Zmiana Umowy jest inicjowana poprzez złożenie wniosku zawierającego uzasadnienie zmiany, termin wprowadzenia zmiany, opis zmiany (w tym w szczególności wskazanie kwalifikacji nowo powołanych do realizacji zamówienia osób). Druga Strona jest zobowiązana do ustosunkowania się do wniosku w terminie 7 dni. </w:t>
      </w:r>
    </w:p>
    <w:p w:rsidR="00410CF7" w:rsidRDefault="00410CF7">
      <w:pPr>
        <w:rPr>
          <w:rFonts w:hint="eastAsia"/>
        </w:rPr>
      </w:pPr>
    </w:p>
    <w:p w:rsidR="00410CF7" w:rsidRPr="00CE7876" w:rsidRDefault="00CE7876">
      <w:pPr>
        <w:jc w:val="center"/>
        <w:rPr>
          <w:rFonts w:hint="eastAsia"/>
          <w:b/>
        </w:rPr>
      </w:pPr>
      <w:r w:rsidRPr="00CE7876">
        <w:rPr>
          <w:b/>
        </w:rPr>
        <w:t>§ 12</w:t>
      </w:r>
    </w:p>
    <w:p w:rsidR="00410CF7" w:rsidRPr="00CE7876" w:rsidRDefault="00CE7876">
      <w:pPr>
        <w:jc w:val="center"/>
        <w:rPr>
          <w:rFonts w:hint="eastAsia"/>
          <w:b/>
        </w:rPr>
      </w:pPr>
      <w:r w:rsidRPr="00CE7876">
        <w:rPr>
          <w:b/>
        </w:rPr>
        <w:t>Kontakt między Stronami</w:t>
      </w:r>
    </w:p>
    <w:p w:rsidR="00410CF7" w:rsidRDefault="00410CF7">
      <w:pPr>
        <w:jc w:val="center"/>
        <w:rPr>
          <w:rFonts w:hint="eastAsia"/>
        </w:rPr>
      </w:pPr>
    </w:p>
    <w:p w:rsidR="00410CF7" w:rsidRDefault="00CE7876">
      <w:pPr>
        <w:numPr>
          <w:ilvl w:val="0"/>
          <w:numId w:val="11"/>
        </w:numPr>
        <w:jc w:val="both"/>
        <w:rPr>
          <w:rFonts w:hint="eastAsia"/>
        </w:rPr>
      </w:pPr>
      <w:r>
        <w:t>Osobą uprawnioną do uzgadniania spraw objętych niniejszą umową z ramienia Wykonawcy jest:</w:t>
      </w:r>
    </w:p>
    <w:p w:rsidR="00410CF7" w:rsidRDefault="00CE7876">
      <w:pPr>
        <w:ind w:left="720"/>
        <w:jc w:val="both"/>
        <w:rPr>
          <w:rFonts w:hint="eastAsia"/>
        </w:rPr>
      </w:pPr>
      <w:r>
        <w:t>…………………………………. tel. ………………………………..., e-mail ………………………</w:t>
      </w:r>
    </w:p>
    <w:p w:rsidR="00410CF7" w:rsidRDefault="00CE7876">
      <w:pPr>
        <w:numPr>
          <w:ilvl w:val="0"/>
          <w:numId w:val="11"/>
        </w:numPr>
        <w:jc w:val="both"/>
        <w:rPr>
          <w:rFonts w:hint="eastAsia"/>
        </w:rPr>
      </w:pPr>
      <w:r>
        <w:t>Osobą uprawnioną do koordynowania spraw objętych niniejszą Umową z ramienia Zamawiającego jest:</w:t>
      </w:r>
    </w:p>
    <w:p w:rsidR="00410CF7" w:rsidRDefault="00CE7876">
      <w:pPr>
        <w:ind w:left="720"/>
        <w:jc w:val="both"/>
        <w:rPr>
          <w:rFonts w:hint="eastAsia"/>
        </w:rPr>
      </w:pPr>
      <w:r>
        <w:lastRenderedPageBreak/>
        <w:t>…..……………………………..tel. …………………………………………, e-mail ………………………</w:t>
      </w:r>
    </w:p>
    <w:p w:rsidR="00410CF7" w:rsidRDefault="00CE7876">
      <w:pPr>
        <w:numPr>
          <w:ilvl w:val="0"/>
          <w:numId w:val="11"/>
        </w:numPr>
        <w:jc w:val="both"/>
        <w:rPr>
          <w:rFonts w:hint="eastAsia"/>
        </w:rPr>
      </w:pPr>
      <w:r>
        <w:t>Strony mają prawo do zmiany osób wskazanych w ust. 1 i 2 zawiadamiając o tym drugą Stronę na piśmie - co nie stanowi zmiany Umowy i nie wymaga sporządzenia aneksu.</w:t>
      </w:r>
    </w:p>
    <w:p w:rsidR="00410CF7" w:rsidRDefault="00CE7876">
      <w:pPr>
        <w:numPr>
          <w:ilvl w:val="0"/>
          <w:numId w:val="11"/>
        </w:numPr>
        <w:jc w:val="both"/>
        <w:rPr>
          <w:rFonts w:hint="eastAsia"/>
        </w:rPr>
      </w:pPr>
      <w:r>
        <w:t>Zmiana wskazanych powyżej danych adresowych lub numerów faksów nie stanowi zmiany Umowy i może być dokonywana przez Stronę, której dotyczy i staje się skuteczna wobec drugiej Strony po jej pisemnym zawiadomieniu.</w:t>
      </w:r>
    </w:p>
    <w:p w:rsidR="00410CF7" w:rsidRDefault="00CE7876">
      <w:pPr>
        <w:numPr>
          <w:ilvl w:val="0"/>
          <w:numId w:val="11"/>
        </w:numPr>
        <w:jc w:val="both"/>
        <w:rPr>
          <w:rFonts w:hint="eastAsia"/>
        </w:rPr>
      </w:pPr>
      <w:r>
        <w:t>Żadna ze Stron nie może przenieść swoich uprawnień i obowiązków określonych niniejszą Umową, ani powierzyć wykonywania niniejszej Umowy lub jej części innym osobom/podmiotom.</w:t>
      </w:r>
    </w:p>
    <w:p w:rsidR="00410CF7" w:rsidRDefault="00410CF7">
      <w:pPr>
        <w:rPr>
          <w:rFonts w:hint="eastAsia"/>
        </w:rPr>
      </w:pPr>
    </w:p>
    <w:p w:rsidR="00410CF7" w:rsidRDefault="00410CF7">
      <w:pPr>
        <w:rPr>
          <w:rFonts w:hint="eastAsia"/>
        </w:rPr>
      </w:pPr>
    </w:p>
    <w:p w:rsidR="00410CF7" w:rsidRPr="00CE7876" w:rsidRDefault="00CE7876">
      <w:pPr>
        <w:jc w:val="center"/>
        <w:rPr>
          <w:rFonts w:hint="eastAsia"/>
          <w:b/>
        </w:rPr>
      </w:pPr>
      <w:r w:rsidRPr="00CE7876">
        <w:rPr>
          <w:b/>
        </w:rPr>
        <w:t>§ 13</w:t>
      </w:r>
    </w:p>
    <w:p w:rsidR="00410CF7" w:rsidRPr="00CE7876" w:rsidRDefault="00CE7876">
      <w:pPr>
        <w:jc w:val="center"/>
        <w:rPr>
          <w:rFonts w:hint="eastAsia"/>
          <w:b/>
        </w:rPr>
      </w:pPr>
      <w:r w:rsidRPr="00CE7876">
        <w:rPr>
          <w:b/>
        </w:rPr>
        <w:t>Postanowienia końcowe</w:t>
      </w:r>
    </w:p>
    <w:p w:rsidR="00410CF7" w:rsidRDefault="00410CF7">
      <w:pPr>
        <w:jc w:val="both"/>
        <w:rPr>
          <w:rFonts w:hint="eastAsia"/>
        </w:rPr>
      </w:pPr>
    </w:p>
    <w:p w:rsidR="00410CF7" w:rsidRDefault="00CE7876">
      <w:pPr>
        <w:numPr>
          <w:ilvl w:val="0"/>
          <w:numId w:val="12"/>
        </w:numPr>
        <w:jc w:val="both"/>
        <w:rPr>
          <w:rFonts w:hint="eastAsia"/>
        </w:rPr>
      </w:pPr>
      <w:r>
        <w:t>W sprawach nie uregulowanych niniejszą Umową mają zastosowanie przepisy powszechnie obowiązującego prawa.</w:t>
      </w:r>
    </w:p>
    <w:p w:rsidR="00410CF7" w:rsidRDefault="00CE7876">
      <w:pPr>
        <w:numPr>
          <w:ilvl w:val="0"/>
          <w:numId w:val="12"/>
        </w:numPr>
        <w:jc w:val="both"/>
        <w:rPr>
          <w:rFonts w:hint="eastAsia"/>
        </w:rPr>
      </w:pPr>
      <w:r>
        <w:t>Ewentualne spory wynikłe na tle realizacji Umowy Strony zobowiązują się rozwiązywać polubownie w drodze negocjacji, a w przypadku braku możliwości dojścia do porozumienia, sądem właściwym miejscowo jest sąd właściwy dla siedziby Zamawiającego.</w:t>
      </w:r>
    </w:p>
    <w:p w:rsidR="00410CF7" w:rsidRDefault="00CE7876">
      <w:pPr>
        <w:numPr>
          <w:ilvl w:val="0"/>
          <w:numId w:val="12"/>
        </w:numPr>
        <w:jc w:val="both"/>
        <w:rPr>
          <w:rFonts w:hint="eastAsia"/>
        </w:rPr>
      </w:pPr>
      <w:r>
        <w:t>Załącznikami do Umowy są:</w:t>
      </w:r>
    </w:p>
    <w:p w:rsidR="00410CF7" w:rsidRDefault="00CE7876">
      <w:pPr>
        <w:numPr>
          <w:ilvl w:val="1"/>
          <w:numId w:val="12"/>
        </w:numPr>
        <w:jc w:val="both"/>
        <w:rPr>
          <w:rFonts w:hint="eastAsia"/>
        </w:rPr>
      </w:pPr>
      <w:r>
        <w:t>………</w:t>
      </w:r>
    </w:p>
    <w:p w:rsidR="00410CF7" w:rsidRDefault="00CE7876">
      <w:pPr>
        <w:numPr>
          <w:ilvl w:val="1"/>
          <w:numId w:val="12"/>
        </w:numPr>
        <w:jc w:val="both"/>
        <w:rPr>
          <w:rFonts w:hint="eastAsia"/>
        </w:rPr>
      </w:pPr>
      <w:r>
        <w:t>………</w:t>
      </w:r>
    </w:p>
    <w:p w:rsidR="00410CF7" w:rsidRDefault="00CE7876">
      <w:pPr>
        <w:numPr>
          <w:ilvl w:val="1"/>
          <w:numId w:val="12"/>
        </w:numPr>
        <w:jc w:val="both"/>
        <w:rPr>
          <w:rFonts w:hint="eastAsia"/>
        </w:rPr>
      </w:pPr>
      <w:r>
        <w:t>………</w:t>
      </w:r>
    </w:p>
    <w:p w:rsidR="00410CF7" w:rsidRDefault="00CE7876">
      <w:pPr>
        <w:numPr>
          <w:ilvl w:val="0"/>
          <w:numId w:val="12"/>
        </w:numPr>
        <w:jc w:val="both"/>
        <w:rPr>
          <w:rFonts w:hint="eastAsia"/>
        </w:rPr>
      </w:pPr>
      <w:r>
        <w:t>Umowę sporządzono w trzech jednobrzmiących egzemplarzach, jeden egzemplarz dla Wykonawcy, dwa dla Zamawiającego.</w:t>
      </w:r>
    </w:p>
    <w:p w:rsidR="00410CF7" w:rsidRDefault="00410CF7">
      <w:pPr>
        <w:rPr>
          <w:rFonts w:hint="eastAsia"/>
        </w:rPr>
      </w:pPr>
    </w:p>
    <w:p w:rsidR="00410CF7" w:rsidRDefault="00410CF7">
      <w:pPr>
        <w:rPr>
          <w:rFonts w:hint="eastAsia"/>
        </w:rPr>
      </w:pPr>
    </w:p>
    <w:p w:rsidR="00410CF7" w:rsidRDefault="00410CF7">
      <w:pPr>
        <w:rPr>
          <w:rFonts w:hint="eastAsia"/>
        </w:rPr>
      </w:pPr>
    </w:p>
    <w:p w:rsidR="00410CF7" w:rsidRDefault="00CE7876">
      <w:pPr>
        <w:rPr>
          <w:rFonts w:hint="eastAsia"/>
        </w:rPr>
      </w:pPr>
      <w:r w:rsidRPr="00CE7876">
        <w:rPr>
          <w:b/>
        </w:rPr>
        <w:t>WYKONAWCA:</w:t>
      </w:r>
      <w:r w:rsidRPr="00CE7876">
        <w:rPr>
          <w:b/>
        </w:rPr>
        <w:tab/>
      </w:r>
      <w:r>
        <w:tab/>
      </w:r>
      <w:r>
        <w:tab/>
      </w:r>
      <w:r>
        <w:tab/>
      </w:r>
      <w:r>
        <w:tab/>
      </w:r>
      <w:r>
        <w:tab/>
      </w:r>
      <w:r>
        <w:tab/>
      </w:r>
      <w:r>
        <w:tab/>
      </w:r>
      <w:r w:rsidRPr="00CE7876">
        <w:rPr>
          <w:b/>
        </w:rPr>
        <w:t>ZAMAWIAJĄCY:</w:t>
      </w:r>
      <w:r>
        <w:t xml:space="preserve"> </w:t>
      </w:r>
      <w:bookmarkEnd w:id="0"/>
    </w:p>
    <w:sectPr w:rsidR="00410CF7">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902"/>
    <w:multiLevelType w:val="multilevel"/>
    <w:tmpl w:val="E9A060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D163DE5"/>
    <w:multiLevelType w:val="multilevel"/>
    <w:tmpl w:val="50A09C2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13320F4B"/>
    <w:multiLevelType w:val="multilevel"/>
    <w:tmpl w:val="E5EE83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BCA5CE1"/>
    <w:multiLevelType w:val="multilevel"/>
    <w:tmpl w:val="F2705C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E331BF1"/>
    <w:multiLevelType w:val="multilevel"/>
    <w:tmpl w:val="26AE4DC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4D168F7"/>
    <w:multiLevelType w:val="multilevel"/>
    <w:tmpl w:val="0F326E2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E840F1E"/>
    <w:multiLevelType w:val="multilevel"/>
    <w:tmpl w:val="63F043D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2A27957"/>
    <w:multiLevelType w:val="multilevel"/>
    <w:tmpl w:val="814E2D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D656939"/>
    <w:multiLevelType w:val="multilevel"/>
    <w:tmpl w:val="EE4A0C1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42C6CB9"/>
    <w:multiLevelType w:val="multilevel"/>
    <w:tmpl w:val="9962C2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B120FF1"/>
    <w:multiLevelType w:val="multilevel"/>
    <w:tmpl w:val="9536B46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F6E0B74"/>
    <w:multiLevelType w:val="multilevel"/>
    <w:tmpl w:val="158E2E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1383D5B"/>
    <w:multiLevelType w:val="multilevel"/>
    <w:tmpl w:val="27A2F2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
  </w:num>
  <w:num w:numId="3">
    <w:abstractNumId w:val="12"/>
  </w:num>
  <w:num w:numId="4">
    <w:abstractNumId w:val="3"/>
  </w:num>
  <w:num w:numId="5">
    <w:abstractNumId w:val="10"/>
  </w:num>
  <w:num w:numId="6">
    <w:abstractNumId w:val="9"/>
  </w:num>
  <w:num w:numId="7">
    <w:abstractNumId w:val="11"/>
  </w:num>
  <w:num w:numId="8">
    <w:abstractNumId w:val="8"/>
  </w:num>
  <w:num w:numId="9">
    <w:abstractNumId w:val="4"/>
  </w:num>
  <w:num w:numId="10">
    <w:abstractNumId w:val="5"/>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useFELayout/>
    <w:compatSetting w:name="compatibilityMode" w:uri="http://schemas.microsoft.com/office/word" w:val="12"/>
  </w:compat>
  <w:rsids>
    <w:rsidRoot w:val="00410CF7"/>
    <w:rsid w:val="00404D72"/>
    <w:rsid w:val="00410CF7"/>
    <w:rsid w:val="00CE78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A1B5D"/>
    <w:rPr>
      <w:sz w:val="16"/>
      <w:szCs w:val="16"/>
    </w:rPr>
  </w:style>
  <w:style w:type="character" w:customStyle="1" w:styleId="TekstkomentarzaZnak">
    <w:name w:val="Tekst komentarza Znak"/>
    <w:basedOn w:val="Domylnaczcionkaakapitu"/>
    <w:link w:val="Tekstkomentarza"/>
    <w:uiPriority w:val="99"/>
    <w:semiHidden/>
    <w:qFormat/>
    <w:rsid w:val="00BA1B5D"/>
    <w:rPr>
      <w:rFonts w:cs="Mangal"/>
      <w:color w:val="00000A"/>
      <w:szCs w:val="18"/>
    </w:rPr>
  </w:style>
  <w:style w:type="character" w:customStyle="1" w:styleId="TematkomentarzaZnak">
    <w:name w:val="Temat komentarza Znak"/>
    <w:basedOn w:val="TekstkomentarzaZnak"/>
    <w:link w:val="Tematkomentarza"/>
    <w:uiPriority w:val="99"/>
    <w:semiHidden/>
    <w:qFormat/>
    <w:rsid w:val="00BA1B5D"/>
    <w:rPr>
      <w:rFonts w:cs="Mangal"/>
      <w:b/>
      <w:bCs/>
      <w:color w:val="00000A"/>
      <w:szCs w:val="18"/>
    </w:rPr>
  </w:style>
  <w:style w:type="character" w:customStyle="1" w:styleId="TekstdymkaZnak">
    <w:name w:val="Tekst dymka Znak"/>
    <w:basedOn w:val="Domylnaczcionkaakapitu"/>
    <w:link w:val="Tekstdymka"/>
    <w:uiPriority w:val="99"/>
    <w:semiHidden/>
    <w:qFormat/>
    <w:rsid w:val="00BA1B5D"/>
    <w:rPr>
      <w:rFonts w:ascii="Segoe UI" w:hAnsi="Segoe UI" w:cs="Mangal"/>
      <w:color w:val="00000A"/>
      <w:sz w:val="18"/>
      <w:szCs w:val="16"/>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Stopka">
    <w:name w:val="footer"/>
    <w:basedOn w:val="Normalny"/>
  </w:style>
  <w:style w:type="paragraph" w:styleId="Tekstkomentarza">
    <w:name w:val="annotation text"/>
    <w:basedOn w:val="Normalny"/>
    <w:link w:val="TekstkomentarzaZnak"/>
    <w:uiPriority w:val="99"/>
    <w:semiHidden/>
    <w:unhideWhenUsed/>
    <w:qFormat/>
    <w:rsid w:val="00BA1B5D"/>
    <w:rPr>
      <w:rFonts w:cs="Mangal"/>
      <w:sz w:val="20"/>
      <w:szCs w:val="18"/>
    </w:rPr>
  </w:style>
  <w:style w:type="paragraph" w:styleId="Tematkomentarza">
    <w:name w:val="annotation subject"/>
    <w:basedOn w:val="Tekstkomentarza"/>
    <w:link w:val="TematkomentarzaZnak"/>
    <w:uiPriority w:val="99"/>
    <w:semiHidden/>
    <w:unhideWhenUsed/>
    <w:qFormat/>
    <w:rsid w:val="00BA1B5D"/>
    <w:rPr>
      <w:b/>
      <w:bCs/>
    </w:rPr>
  </w:style>
  <w:style w:type="paragraph" w:styleId="Tekstdymka">
    <w:name w:val="Balloon Text"/>
    <w:basedOn w:val="Normalny"/>
    <w:link w:val="TekstdymkaZnak"/>
    <w:uiPriority w:val="99"/>
    <w:semiHidden/>
    <w:unhideWhenUsed/>
    <w:qFormat/>
    <w:rsid w:val="00BA1B5D"/>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2535</Words>
  <Characters>15210</Characters>
  <Application>Microsoft Office Word</Application>
  <DocSecurity>0</DocSecurity>
  <Lines>126</Lines>
  <Paragraphs>35</Paragraphs>
  <ScaleCrop>false</ScaleCrop>
  <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Zygmunt Powierski</cp:lastModifiedBy>
  <cp:revision>14</cp:revision>
  <dcterms:created xsi:type="dcterms:W3CDTF">2017-09-24T20:50:00Z</dcterms:created>
  <dcterms:modified xsi:type="dcterms:W3CDTF">2017-09-29T15:55:00Z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